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spacing w:before="128"/>
        <w:ind w:right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西岗街道</w:t>
      </w:r>
      <w:r>
        <w:rPr>
          <w:rFonts w:hint="eastAsia" w:ascii="方正小标宋简体" w:eastAsia="方正小标宋简体"/>
          <w:sz w:val="44"/>
          <w:lang w:val="en-US" w:eastAsia="zh-CN"/>
        </w:rPr>
        <w:t>2022</w:t>
      </w:r>
      <w:r>
        <w:rPr>
          <w:rFonts w:hint="eastAsia" w:ascii="方正小标宋简体" w:eastAsia="方正小标宋简体"/>
          <w:sz w:val="44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60" w:lineRule="exact"/>
        <w:textAlignment w:val="auto"/>
        <w:rPr>
          <w:rFonts w:ascii="方正小标宋简体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86" w:right="0" w:firstLine="0"/>
        <w:jc w:val="left"/>
        <w:textAlignment w:val="auto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一、总体情况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86" w:right="225" w:firstLine="64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年，西岗街道坚持贯彻落实《中华人民共和国政府信息公开条例》等有关文件要求，加强组织领导，完善工作机制，突出重点工作，拓宽载体渠道，主动接受监督，进一步推进政务公开标准化、规范化。截止2022年底，西岗街道信息公开工作运行正常，政府信息公开咨询、申请以及答复工作有序开展并取得了良好成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86" w:right="225" w:firstLine="640"/>
        <w:jc w:val="both"/>
        <w:textAlignment w:val="auto"/>
      </w:pPr>
      <w:r>
        <w:rPr>
          <w:b/>
          <w:spacing w:val="5"/>
          <w:w w:val="95"/>
        </w:rPr>
        <w:t>一是加强组织领导</w:t>
      </w:r>
      <w:r>
        <w:rPr>
          <w:rFonts w:hint="eastAsia"/>
          <w:b/>
          <w:spacing w:val="5"/>
          <w:w w:val="95"/>
          <w:lang w:eastAsia="zh-CN"/>
        </w:rPr>
        <w:t>，完善工作机制</w:t>
      </w:r>
      <w:r>
        <w:rPr>
          <w:b/>
          <w:spacing w:val="5"/>
          <w:w w:val="95"/>
        </w:rPr>
        <w:t>。</w:t>
      </w:r>
      <w:r>
        <w:rPr>
          <w:spacing w:val="-15"/>
        </w:rPr>
        <w:t>街</w:t>
      </w:r>
      <w:r>
        <w:rPr>
          <w:spacing w:val="-7"/>
        </w:rPr>
        <w:t>道</w:t>
      </w:r>
      <w:r>
        <w:rPr>
          <w:rFonts w:hint="eastAsia"/>
          <w:spacing w:val="-7"/>
          <w:lang w:eastAsia="zh-CN"/>
        </w:rPr>
        <w:t>政府信息</w:t>
      </w:r>
      <w:r>
        <w:rPr>
          <w:spacing w:val="-7"/>
        </w:rPr>
        <w:t>公开工作由街道专职副书记分管，街道党政</w:t>
      </w:r>
      <w:r>
        <w:rPr>
          <w:rFonts w:hint="eastAsia"/>
          <w:spacing w:val="-7"/>
          <w:lang w:eastAsia="zh-CN"/>
        </w:rPr>
        <w:t>综合部</w:t>
      </w:r>
      <w:r>
        <w:rPr>
          <w:spacing w:val="-7"/>
        </w:rPr>
        <w:t>具体负责，</w:t>
      </w:r>
      <w:r>
        <w:rPr>
          <w:rFonts w:hint="eastAsia"/>
          <w:spacing w:val="-7"/>
          <w:lang w:eastAsia="zh-CN"/>
        </w:rPr>
        <w:t>配备全职工作人员及兼职人员开展政府信息公开工作</w:t>
      </w:r>
      <w:r>
        <w:rPr>
          <w:spacing w:val="-7"/>
        </w:rPr>
        <w:t>。</w:t>
      </w:r>
      <w:r>
        <w:rPr>
          <w:rFonts w:hint="eastAsia"/>
          <w:lang w:eastAsia="zh-CN"/>
        </w:rPr>
        <w:t>凡对外报送的信息公开内容，特别是涉及统战、民族宗教等领域的，须经分管领导签字确认后方能保送。将政务信息公开工作纳入街道月度、年度考核，建立部（办）信息公开联络员信息报送微信群，及时发布信息公开录用情况并答疑解惑。党政综合部每月定期召开政务信息公开培训会，从制度、流程等方面强化工作人员业务能力和工作水平，及时整改问题，确保政府信息公开工作落到实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86" w:right="286" w:firstLine="645"/>
        <w:textAlignment w:val="auto"/>
      </w:pPr>
      <w:r>
        <w:rPr>
          <w:b/>
        </w:rPr>
        <w:t>二是突出工作重点，</w:t>
      </w:r>
      <w:r>
        <w:rPr>
          <w:rFonts w:hint="eastAsia"/>
          <w:b/>
          <w:lang w:eastAsia="zh-CN"/>
        </w:rPr>
        <w:t>提高信息质效</w:t>
      </w:r>
      <w:r>
        <w:rPr>
          <w:b/>
        </w:rPr>
        <w:t>。</w:t>
      </w:r>
      <w:r>
        <w:t>按照</w:t>
      </w:r>
      <w:r>
        <w:rPr>
          <w:rFonts w:ascii="Times New Roman" w:hAnsi="Times New Roman" w:eastAsia="Times New Roman"/>
        </w:rPr>
        <w:t>“</w:t>
      </w:r>
      <w:r>
        <w:t>政府信息以公开为原则，不公开为例外</w:t>
      </w:r>
      <w:r>
        <w:rPr>
          <w:rFonts w:ascii="Times New Roman" w:hAnsi="Times New Roman" w:eastAsia="Times New Roman"/>
        </w:rPr>
        <w:t>”</w:t>
      </w:r>
      <w:r>
        <w:t>的总体要求，严格落实主动公开制度、审核制度、申请公开制度等。建立政务舆情监测、处置、回应机制，对本地区重要政务舆情予以回应，并根据工作进展持续发布动态信息。注重信息公开的质量和数量，在一定时期内相</w:t>
      </w:r>
      <w:r>
        <w:rPr>
          <w:spacing w:val="-5"/>
        </w:rPr>
        <w:t>对稳定的常规性工作实行定期公开；结合重点领域和重点工作，及时主动公开街道月度重点工作及重点领域的进展动态。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86" w:right="225" w:firstLine="645"/>
        <w:textAlignment w:val="auto"/>
        <w:rPr>
          <w:sz w:val="27"/>
        </w:rPr>
      </w:pPr>
      <w:r>
        <w:rPr>
          <w:b/>
        </w:rPr>
        <w:t>三是</w:t>
      </w:r>
      <w:r>
        <w:rPr>
          <w:rFonts w:hint="eastAsia"/>
          <w:b/>
          <w:lang w:eastAsia="zh-CN"/>
        </w:rPr>
        <w:t>拓宽公开载体，主动接受监督</w:t>
      </w:r>
      <w:r>
        <w:rPr>
          <w:b/>
        </w:rPr>
        <w:t>。</w:t>
      </w:r>
      <w:r>
        <w:rPr>
          <w:rFonts w:hint="eastAsia"/>
          <w:spacing w:val="-7"/>
          <w:lang w:eastAsia="zh-CN"/>
        </w:rPr>
        <w:t>在</w:t>
      </w:r>
      <w:r>
        <w:rPr>
          <w:spacing w:val="-7"/>
        </w:rPr>
        <w:t>街道</w:t>
      </w:r>
      <w:r>
        <w:rPr>
          <w:spacing w:val="-15"/>
        </w:rPr>
        <w:t>党群服务中心设立</w:t>
      </w:r>
      <w:r>
        <w:t>专门的政务信息受理查询点，</w:t>
      </w:r>
      <w:r>
        <w:rPr>
          <w:spacing w:val="-7"/>
        </w:rPr>
        <w:t>在街道辖区范围开辟</w:t>
      </w:r>
      <w:r>
        <w:t>公共信息咨询及查阅点</w:t>
      </w:r>
      <w:r>
        <w:rPr>
          <w:rFonts w:hint="eastAsia"/>
          <w:lang w:eastAsia="zh-CN"/>
        </w:rPr>
        <w:t>、</w:t>
      </w:r>
      <w:r>
        <w:t>各小区</w:t>
      </w:r>
      <w:r>
        <w:rPr>
          <w:rFonts w:hint="eastAsia"/>
          <w:lang w:eastAsia="zh-CN"/>
        </w:rPr>
        <w:t>均</w:t>
      </w:r>
      <w:r>
        <w:t>设立电子显示屏及宣传栏，实时更新便民信息，方便老百姓查阅了解。</w:t>
      </w:r>
      <w:r>
        <w:rPr>
          <w:rFonts w:hint="eastAsia"/>
          <w:lang w:eastAsia="zh-CN"/>
        </w:rPr>
        <w:t>此外，街道</w:t>
      </w:r>
      <w:r>
        <w:t>还通过西岗街道官方微信</w:t>
      </w:r>
      <w:r>
        <w:rPr>
          <w:rFonts w:hint="eastAsia"/>
          <w:lang w:eastAsia="zh-CN"/>
        </w:rPr>
        <w:t>、微博</w:t>
      </w:r>
      <w:r>
        <w:t>“活力西岗”</w:t>
      </w:r>
      <w:r>
        <w:rPr>
          <w:rFonts w:hint="eastAsia"/>
          <w:lang w:eastAsia="zh-CN"/>
        </w:rPr>
        <w:t>“两微”平台</w:t>
      </w:r>
      <w:r>
        <w:t>推送便民信息，将现代技术融入信息公开</w:t>
      </w:r>
      <w:r>
        <w:rPr>
          <w:rFonts w:hint="eastAsia"/>
          <w:lang w:eastAsia="zh-CN"/>
        </w:rPr>
        <w:t>，积极引导群众关注监督街道政府信息公开工作，通过群众监督、自我监督不断提升政府信息公开标准化、规范化水平。明确依申请公开申请受理、审查、处理、答复等各个环节的具体要求，严格执行各项政务公开制度</w:t>
      </w:r>
      <w:r>
        <w:t>和规定，协助区部门做好依申请公开工作的答复及资料上报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86" w:right="0" w:firstLine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zh-CN" w:eastAsia="zh-CN" w:bidi="zh-CN"/>
        </w:rPr>
      </w:pPr>
      <w:r>
        <w:rPr>
          <w:rFonts w:hint="eastAsia" w:ascii="黑体" w:hAnsi="黑体" w:eastAsia="黑体" w:cs="黑体"/>
          <w:sz w:val="32"/>
          <w:szCs w:val="32"/>
          <w:lang w:val="zh-CN" w:eastAsia="zh-CN" w:bidi="zh-CN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86" w:right="225" w:firstLine="645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202</w:t>
      </w:r>
      <w:r>
        <w:rPr>
          <w:rFonts w:hint="eastAsia" w:cs="仿宋_GB2312"/>
          <w:sz w:val="32"/>
          <w:szCs w:val="32"/>
          <w:lang w:val="en-US" w:eastAsia="zh-CN" w:bidi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年全年累计主动公开政府信息</w:t>
      </w:r>
      <w:r>
        <w:rPr>
          <w:rFonts w:hint="eastAsia" w:cs="仿宋_GB2312"/>
          <w:sz w:val="32"/>
          <w:szCs w:val="32"/>
          <w:lang w:val="en-US" w:eastAsia="zh-CN" w:bidi="zh-CN"/>
        </w:rPr>
        <w:t>186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余条，全文电子化率达100%。在主动公开的信息中主要是公众密切相关的经济运行、安全环保、城市城建管理、教育、劳动就业等各个方面。通过发布信息给公众，提升公众关注度，帮助公众及时准确掌握相关政策动态，对社会稳定、经济发展具</w:t>
      </w:r>
      <w:r>
        <w:rPr>
          <w:rFonts w:hint="eastAsia"/>
          <w:lang w:eastAsia="zh-CN"/>
        </w:rPr>
        <w:t>有重大的作用。</w:t>
      </w:r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制</w:t>
            </w:r>
            <w:r>
              <w:rPr>
                <w:rFonts w:hint="eastAsia" w:ascii="宋体" w:hAnsi="宋体" w:cs="宋体"/>
                <w:kern w:val="0"/>
                <w:sz w:val="28"/>
                <w:szCs w:val="30"/>
              </w:rPr>
              <w:t>发件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7"/>
              <w:spacing w:before="168"/>
              <w:ind w:left="158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7"/>
              <w:spacing w:before="168"/>
              <w:ind w:left="156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7"/>
              <w:spacing w:before="168"/>
              <w:ind w:left="159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7"/>
              <w:spacing w:before="168"/>
              <w:ind w:left="158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7"/>
              <w:spacing w:before="168"/>
              <w:ind w:left="156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7"/>
              <w:spacing w:before="168"/>
              <w:ind w:left="159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2"/>
                <w:lang w:val="en-US" w:eastAsia="zh-CN" w:bidi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三、收到和处理政府信息公开申请情况</w:t>
      </w: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宋体"/>
          <w:b/>
          <w:bCs/>
          <w:color w:val="333333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color w:val="333333"/>
          <w:kern w:val="0"/>
          <w:sz w:val="30"/>
          <w:szCs w:val="30"/>
        </w:rPr>
      </w:pP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复议后起诉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</w:tr>
      <w:tr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before="5"/>
        <w:rPr>
          <w:rFonts w:ascii="Times New Roman"/>
          <w:sz w:val="23"/>
        </w:rPr>
      </w:pPr>
    </w:p>
    <w:p>
      <w:pPr>
        <w:pStyle w:val="2"/>
        <w:rPr>
          <w:rFonts w:ascii="Times New Roman"/>
          <w:sz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22" w:line="240" w:lineRule="auto"/>
        <w:ind w:left="1027" w:right="0" w:firstLine="0"/>
        <w:jc w:val="left"/>
        <w:textAlignment w:val="auto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五、存在的主要问题和改进措施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86" w:right="478" w:firstLine="640"/>
        <w:jc w:val="both"/>
        <w:textAlignment w:val="auto"/>
      </w:pPr>
      <w:r>
        <w:t>202</w:t>
      </w:r>
      <w:r>
        <w:rPr>
          <w:rFonts w:hint="eastAsia"/>
          <w:lang w:val="en-US" w:eastAsia="zh-CN"/>
        </w:rPr>
        <w:t>2</w:t>
      </w:r>
      <w:r>
        <w:t>年我单位较好地完成了政府信息公开工作，但对照上级工作要求和群众需求还存在一定差距</w:t>
      </w:r>
      <w:r>
        <w:rPr>
          <w:rFonts w:hint="eastAsia"/>
          <w:lang w:eastAsia="zh-CN"/>
        </w:rPr>
        <w:t>：</w:t>
      </w:r>
      <w:r>
        <w:rPr>
          <w:b/>
          <w:bCs/>
        </w:rPr>
        <w:t>一是</w:t>
      </w:r>
      <w:r>
        <w:rPr>
          <w:rFonts w:hint="eastAsia"/>
          <w:lang w:eastAsia="zh-CN"/>
        </w:rPr>
        <w:t>信息</w:t>
      </w:r>
      <w:r>
        <w:t>公开的意识</w:t>
      </w:r>
      <w:r>
        <w:rPr>
          <w:rFonts w:hint="eastAsia"/>
          <w:lang w:eastAsia="zh-CN"/>
        </w:rPr>
        <w:t>仍然不足</w:t>
      </w:r>
      <w:r>
        <w:t>。相关部门</w:t>
      </w:r>
      <w:r>
        <w:rPr>
          <w:rFonts w:hint="eastAsia"/>
          <w:lang w:eastAsia="zh-CN"/>
        </w:rPr>
        <w:t>未能意识到</w:t>
      </w:r>
      <w:r>
        <w:t>政务公开</w:t>
      </w:r>
      <w:r>
        <w:rPr>
          <w:rFonts w:hint="eastAsia"/>
          <w:lang w:eastAsia="zh-CN"/>
        </w:rPr>
        <w:t>是一项法定义务</w:t>
      </w:r>
      <w:r>
        <w:t>，</w:t>
      </w:r>
      <w:r>
        <w:rPr>
          <w:rFonts w:hint="eastAsia"/>
          <w:lang w:eastAsia="zh-CN"/>
        </w:rPr>
        <w:t>缺乏主动性</w:t>
      </w:r>
      <w:r>
        <w:t>。</w:t>
      </w:r>
      <w:r>
        <w:rPr>
          <w:b/>
          <w:bCs/>
        </w:rPr>
        <w:t>二是</w:t>
      </w:r>
      <w:r>
        <w:rPr>
          <w:rFonts w:hint="eastAsia"/>
          <w:lang w:eastAsia="zh-CN"/>
        </w:rPr>
        <w:t>在</w:t>
      </w:r>
      <w:r>
        <w:t>政策解读和</w:t>
      </w:r>
      <w:r>
        <w:rPr>
          <w:rFonts w:hint="eastAsia"/>
          <w:lang w:eastAsia="zh-CN"/>
        </w:rPr>
        <w:t>群众</w:t>
      </w:r>
      <w:r>
        <w:t>回应等方面</w:t>
      </w:r>
      <w:r>
        <w:rPr>
          <w:rFonts w:hint="eastAsia"/>
          <w:lang w:eastAsia="zh-CN"/>
        </w:rPr>
        <w:t>还</w:t>
      </w:r>
      <w:r>
        <w:t>需要进一步完善和提升；</w:t>
      </w:r>
      <w:r>
        <w:rPr>
          <w:b/>
          <w:bCs/>
        </w:rPr>
        <w:t>三是</w:t>
      </w:r>
      <w:r>
        <w:rPr>
          <w:rFonts w:hint="eastAsia"/>
          <w:lang w:eastAsia="zh-CN"/>
        </w:rPr>
        <w:t>信息</w:t>
      </w:r>
      <w:r>
        <w:t>公开</w:t>
      </w:r>
      <w:r>
        <w:rPr>
          <w:rFonts w:hint="eastAsia"/>
          <w:lang w:eastAsia="zh-CN"/>
        </w:rPr>
        <w:t>的</w:t>
      </w:r>
      <w:r>
        <w:t>内容不</w:t>
      </w:r>
      <w:r>
        <w:rPr>
          <w:rFonts w:hint="eastAsia"/>
          <w:lang w:eastAsia="zh-CN"/>
        </w:rPr>
        <w:t>够</w:t>
      </w:r>
      <w:r>
        <w:t>全面，</w:t>
      </w:r>
      <w:r>
        <w:rPr>
          <w:rFonts w:hint="eastAsia"/>
          <w:lang w:eastAsia="zh-CN"/>
        </w:rPr>
        <w:t>对于街道</w:t>
      </w:r>
      <w:r>
        <w:t>重点工作</w:t>
      </w:r>
      <w:r>
        <w:rPr>
          <w:rFonts w:hint="eastAsia"/>
          <w:lang w:eastAsia="zh-CN"/>
        </w:rPr>
        <w:t>的</w:t>
      </w:r>
      <w:r>
        <w:t>公开</w:t>
      </w:r>
      <w:r>
        <w:rPr>
          <w:rFonts w:hint="eastAsia"/>
          <w:lang w:eastAsia="zh-CN"/>
        </w:rPr>
        <w:t>程度还不足</w:t>
      </w:r>
      <w: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86" w:right="386" w:firstLine="640"/>
        <w:jc w:val="both"/>
        <w:textAlignment w:val="auto"/>
        <w:rPr>
          <w:rFonts w:hint="eastAsia"/>
          <w:lang w:eastAsia="zh-CN"/>
        </w:rPr>
      </w:pPr>
      <w:r>
        <w:t>在今后的工作中</w:t>
      </w:r>
      <w:r>
        <w:rPr>
          <w:rFonts w:hint="eastAsia"/>
          <w:lang w:eastAsia="zh-CN"/>
        </w:rPr>
        <w:t>，</w:t>
      </w:r>
      <w:r>
        <w:t>我单位将把</w:t>
      </w:r>
      <w:r>
        <w:rPr>
          <w:rFonts w:hint="eastAsia"/>
          <w:lang w:eastAsia="zh-CN"/>
        </w:rPr>
        <w:t>上述</w:t>
      </w:r>
      <w:r>
        <w:t>问题作为政务公开工作的重点内容加以整改</w:t>
      </w:r>
      <w:r>
        <w:rPr>
          <w:rFonts w:hint="eastAsia"/>
          <w:lang w:eastAsia="zh-CN"/>
        </w:rPr>
        <w:t>。</w:t>
      </w:r>
      <w:r>
        <w:t>争取</w:t>
      </w:r>
      <w:r>
        <w:rPr>
          <w:rFonts w:hint="eastAsia"/>
          <w:lang w:eastAsia="zh-CN"/>
        </w:rPr>
        <w:t>把</w:t>
      </w:r>
      <w:r>
        <w:t>政务公开</w:t>
      </w:r>
      <w:r>
        <w:rPr>
          <w:rFonts w:hint="eastAsia"/>
          <w:lang w:eastAsia="zh-CN"/>
        </w:rPr>
        <w:t>做到</w:t>
      </w:r>
      <w:r>
        <w:t>及时</w:t>
      </w:r>
      <w:r>
        <w:rPr>
          <w:rFonts w:hint="eastAsia"/>
          <w:lang w:eastAsia="zh-CN"/>
        </w:rPr>
        <w:t>性、</w:t>
      </w:r>
      <w:r>
        <w:t>准确</w:t>
      </w:r>
      <w:r>
        <w:rPr>
          <w:rFonts w:hint="eastAsia"/>
          <w:lang w:eastAsia="zh-CN"/>
        </w:rPr>
        <w:t>性</w:t>
      </w:r>
      <w:r>
        <w:t>和全面</w:t>
      </w:r>
      <w:r>
        <w:rPr>
          <w:rFonts w:hint="eastAsia"/>
          <w:lang w:eastAsia="zh-CN"/>
        </w:rPr>
        <w:t>性相统一</w:t>
      </w:r>
      <w:r>
        <w:t>，</w:t>
      </w:r>
      <w:r>
        <w:rPr>
          <w:rFonts w:hint="eastAsia"/>
          <w:lang w:eastAsia="zh-CN"/>
        </w:rPr>
        <w:t>不断提高群众的获得感</w:t>
      </w:r>
      <w:r>
        <w:t>。</w:t>
      </w:r>
      <w:r>
        <w:rPr>
          <w:rFonts w:hint="eastAsia"/>
          <w:lang w:eastAsia="zh-CN"/>
        </w:rPr>
        <w:t>具体做法如下：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86" w:right="386" w:firstLine="640"/>
        <w:jc w:val="both"/>
        <w:textAlignment w:val="auto"/>
        <w:rPr>
          <w:rFonts w:hint="eastAsia" w:eastAsia="仿宋_GB2312"/>
          <w:b w:val="0"/>
          <w:bCs/>
          <w:lang w:eastAsia="zh-CN"/>
        </w:rPr>
      </w:pPr>
      <w:r>
        <w:rPr>
          <w:b/>
        </w:rPr>
        <w:t>一是</w:t>
      </w:r>
      <w:r>
        <w:rPr>
          <w:rFonts w:hint="eastAsia"/>
          <w:b w:val="0"/>
          <w:bCs/>
          <w:lang w:eastAsia="zh-CN"/>
        </w:rPr>
        <w:t>加强</w:t>
      </w:r>
      <w:r>
        <w:rPr>
          <w:b w:val="0"/>
          <w:bCs/>
        </w:rPr>
        <w:t>主动性</w:t>
      </w:r>
      <w:r>
        <w:rPr>
          <w:rFonts w:hint="eastAsia"/>
          <w:b w:val="0"/>
          <w:bCs/>
          <w:lang w:eastAsia="zh-CN"/>
        </w:rPr>
        <w:t>，强化</w:t>
      </w:r>
      <w:r>
        <w:rPr>
          <w:b w:val="0"/>
          <w:bCs/>
        </w:rPr>
        <w:t>与</w:t>
      </w:r>
      <w:r>
        <w:rPr>
          <w:rFonts w:hint="eastAsia"/>
          <w:b w:val="0"/>
          <w:bCs/>
          <w:lang w:eastAsia="zh-CN"/>
        </w:rPr>
        <w:t>街道</w:t>
      </w:r>
      <w:r>
        <w:rPr>
          <w:b w:val="0"/>
          <w:bCs/>
        </w:rPr>
        <w:t>各科室信息</w:t>
      </w:r>
      <w:r>
        <w:rPr>
          <w:rFonts w:hint="eastAsia"/>
          <w:b w:val="0"/>
          <w:bCs/>
          <w:lang w:eastAsia="zh-CN"/>
        </w:rPr>
        <w:t>公开工作</w:t>
      </w:r>
      <w:r>
        <w:rPr>
          <w:b w:val="0"/>
          <w:bCs/>
        </w:rPr>
        <w:t>人员的</w:t>
      </w:r>
      <w:r>
        <w:rPr>
          <w:rFonts w:hint="eastAsia"/>
          <w:b w:val="0"/>
          <w:bCs/>
          <w:lang w:eastAsia="zh-CN"/>
        </w:rPr>
        <w:t>沟通对接</w:t>
      </w:r>
      <w:r>
        <w:rPr>
          <w:b w:val="0"/>
          <w:bCs/>
        </w:rPr>
        <w:t>，</w:t>
      </w:r>
      <w:r>
        <w:rPr>
          <w:rFonts w:hint="eastAsia"/>
          <w:b w:val="0"/>
          <w:bCs/>
          <w:lang w:eastAsia="zh-CN"/>
        </w:rPr>
        <w:t>在简化</w:t>
      </w:r>
      <w:r>
        <w:rPr>
          <w:b w:val="0"/>
          <w:bCs/>
        </w:rPr>
        <w:t>信息获取</w:t>
      </w:r>
      <w:r>
        <w:rPr>
          <w:rFonts w:hint="eastAsia"/>
          <w:b w:val="0"/>
          <w:bCs/>
          <w:lang w:eastAsia="zh-CN"/>
        </w:rPr>
        <w:t>流程的基础上提高</w:t>
      </w:r>
      <w:r>
        <w:rPr>
          <w:b w:val="0"/>
          <w:bCs/>
        </w:rPr>
        <w:t>报送</w:t>
      </w:r>
      <w:r>
        <w:rPr>
          <w:rFonts w:hint="eastAsia"/>
          <w:b w:val="0"/>
          <w:bCs/>
          <w:lang w:eastAsia="zh-CN"/>
        </w:rPr>
        <w:t>效率</w:t>
      </w:r>
      <w:r>
        <w:rPr>
          <w:b w:val="0"/>
          <w:bCs/>
        </w:rPr>
        <w:t>。</w:t>
      </w:r>
      <w:r>
        <w:rPr>
          <w:b/>
        </w:rPr>
        <w:t>二是</w:t>
      </w:r>
      <w:r>
        <w:rPr>
          <w:rFonts w:hint="eastAsia"/>
          <w:b w:val="0"/>
          <w:bCs/>
          <w:lang w:eastAsia="zh-CN"/>
        </w:rPr>
        <w:t>及时关注国家出台的各项新政策，尤其是涉及民生福祉类的政策要认真研读学习并做好整理与</w:t>
      </w:r>
      <w:bookmarkStart w:id="0" w:name="_GoBack"/>
      <w:bookmarkEnd w:id="0"/>
      <w:r>
        <w:rPr>
          <w:rFonts w:hint="eastAsia"/>
          <w:b w:val="0"/>
          <w:bCs/>
          <w:lang w:eastAsia="zh-CN"/>
        </w:rPr>
        <w:t>解读。</w:t>
      </w:r>
      <w:r>
        <w:rPr>
          <w:b/>
        </w:rPr>
        <w:t>三是</w:t>
      </w:r>
      <w:r>
        <w:rPr>
          <w:b w:val="0"/>
          <w:bCs/>
        </w:rPr>
        <w:t>结合</w:t>
      </w:r>
      <w:r>
        <w:rPr>
          <w:rFonts w:hint="eastAsia"/>
          <w:b w:val="0"/>
          <w:bCs/>
          <w:lang w:eastAsia="zh-CN"/>
        </w:rPr>
        <w:t>街道</w:t>
      </w:r>
      <w:r>
        <w:rPr>
          <w:b w:val="0"/>
          <w:bCs/>
        </w:rPr>
        <w:t>工作</w:t>
      </w:r>
      <w:r>
        <w:rPr>
          <w:rFonts w:hint="eastAsia"/>
          <w:b w:val="0"/>
          <w:bCs/>
          <w:lang w:eastAsia="zh-CN"/>
        </w:rPr>
        <w:t>计划</w:t>
      </w:r>
      <w:r>
        <w:rPr>
          <w:b w:val="0"/>
          <w:bCs/>
        </w:rPr>
        <w:t>，</w:t>
      </w:r>
      <w:r>
        <w:rPr>
          <w:rFonts w:hint="eastAsia"/>
          <w:b w:val="0"/>
          <w:bCs/>
          <w:lang w:eastAsia="zh-CN"/>
        </w:rPr>
        <w:t>安排专人提前梳理好各时间节点的重点工作，跟踪工作进展并做好政务信息报送。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386" w:right="386" w:firstLine="64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5" w:line="240" w:lineRule="auto"/>
        <w:ind w:left="986" w:right="0" w:firstLine="0"/>
        <w:jc w:val="left"/>
        <w:textAlignment w:val="auto"/>
        <w:rPr>
          <w:rFonts w:hint="eastAsia" w:ascii="黑体" w:eastAsia="黑体"/>
          <w:sz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5" w:line="240" w:lineRule="auto"/>
        <w:ind w:left="986" w:right="0" w:firstLine="0"/>
        <w:jc w:val="left"/>
        <w:textAlignment w:val="auto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986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 w:bidi="zh-CN"/>
        </w:rPr>
        <w:t>截至目前，本机关未收取信息处理费。</w:t>
      </w:r>
    </w:p>
    <w:sectPr>
      <w:footerReference r:id="rId5" w:type="default"/>
      <w:pgSz w:w="11910" w:h="16840"/>
      <w:pgMar w:top="1580" w:right="1200" w:bottom="1200" w:left="1200" w:header="0" w:footer="9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9916795</wp:posOffset>
              </wp:positionV>
              <wp:extent cx="107950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4pt;margin-top:780.85pt;height:12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Sg05N2gAAAA0BAAAPAAAAAAAAAAEAIAAAACIAAABkcnMvZG93bnJldi54bWxQSwEC&#10;FAAUAAAACACHTuJArDrk67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MjZkMmZhMGU0NDI0ZjQ3OWRlMTU4YThmNmVjMWEifQ=="/>
  </w:docVars>
  <w:rsids>
    <w:rsidRoot w:val="00000000"/>
    <w:rsid w:val="09315CBD"/>
    <w:rsid w:val="17720365"/>
    <w:rsid w:val="1D6E455E"/>
    <w:rsid w:val="2DC67868"/>
    <w:rsid w:val="33651A7B"/>
    <w:rsid w:val="3ACD2190"/>
    <w:rsid w:val="3C076942"/>
    <w:rsid w:val="3F2F57A7"/>
    <w:rsid w:val="470F6ACC"/>
    <w:rsid w:val="48C95800"/>
    <w:rsid w:val="4D0E11BD"/>
    <w:rsid w:val="55497B21"/>
    <w:rsid w:val="59CD3AD1"/>
    <w:rsid w:val="69E623BC"/>
    <w:rsid w:val="73C05A2C"/>
    <w:rsid w:val="7C0C43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2272</Words>
  <Characters>2313</Characters>
  <TotalTime>59</TotalTime>
  <ScaleCrop>false</ScaleCrop>
  <LinksUpToDate>false</LinksUpToDate>
  <CharactersWithSpaces>2313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2022-01-17T02:33:00Z</dcterms:created>
  <dc:creator>楠楠</dc:creator>
  <cp:lastModifiedBy>affleck</cp:lastModifiedBy>
  <cp:lastPrinted>2023-01-17T07:43:00Z</cp:lastPrinted>
  <dcterms:modified xsi:type="dcterms:W3CDTF">2023-01-17T09:35:34Z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2022-01-17T00:00:00Z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07DD0317114249F4A9D1A876C97B7F72</vt:lpwstr>
  </property>
</Properties>
</file>