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center"/>
        <w:textAlignment w:val="baseline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2021年南京市栖霞区农业农村局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center"/>
        <w:textAlignment w:val="baseline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政府信息公开工作年度报告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center"/>
        <w:textAlignment w:val="baseline"/>
        <w:rPr>
          <w:rFonts w:hint="eastAsia" w:ascii="方正楷体_GBK" w:eastAsia="方正楷体_GBK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center"/>
        <w:textAlignment w:val="baseline"/>
        <w:rPr>
          <w:rFonts w:hint="eastAsia" w:ascii="方正楷体_GBK" w:eastAsia="方正楷体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（2022年1月13日）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center"/>
        <w:textAlignment w:val="baseline"/>
        <w:rPr>
          <w:rFonts w:hint="eastAsia" w:ascii="方正楷体_GBK" w:eastAsia="方正楷体_GBK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600" w:firstLineChars="200"/>
        <w:textAlignment w:val="baseline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总体情况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600" w:firstLineChars="200"/>
        <w:jc w:val="left"/>
        <w:textAlignment w:val="baseline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本年报是根据《中华人民共和国政府信息公开条例》、《南京市政府信息公开规定》和《栖霞区政府信息公开规定》要求，由南京市栖霞区农业农村局编制的202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1</w:t>
      </w:r>
      <w:r>
        <w:rPr>
          <w:rFonts w:ascii="Times New Roman" w:hAnsi="Times New Roman" w:eastAsia="方正仿宋_GBK" w:cs="Times New Roman"/>
          <w:sz w:val="30"/>
          <w:szCs w:val="30"/>
        </w:rPr>
        <w:t>年度政府信息公开年度报告。全文主要包括主动公开、依申请公开、政府信息管理、平台建设以及监督保障等方面。202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1</w:t>
      </w:r>
      <w:r>
        <w:rPr>
          <w:rFonts w:ascii="Times New Roman" w:hAnsi="Times New Roman" w:eastAsia="方正仿宋_GBK" w:cs="Times New Roman"/>
          <w:sz w:val="30"/>
          <w:szCs w:val="30"/>
        </w:rPr>
        <w:t>年度，本部门主动公开农业项目管理、新型农业经营主体扶持等惠农资金补贴政策、建议提案答复意见、部门招聘简章等各类信息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61</w:t>
      </w:r>
      <w:r>
        <w:rPr>
          <w:rFonts w:ascii="Times New Roman" w:hAnsi="Times New Roman" w:eastAsia="方正仿宋_GBK" w:cs="Times New Roman"/>
          <w:sz w:val="30"/>
          <w:szCs w:val="30"/>
        </w:rPr>
        <w:t>条，其中规范性文件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10</w:t>
      </w:r>
      <w:r>
        <w:rPr>
          <w:rFonts w:ascii="Times New Roman" w:hAnsi="Times New Roman" w:eastAsia="方正仿宋_GBK" w:cs="Times New Roman"/>
          <w:sz w:val="30"/>
          <w:szCs w:val="30"/>
        </w:rPr>
        <w:t>条；维护扶贫工作平台建设，发布扶贫相关政策性文件及工作动态信息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30"/>
          <w:szCs w:val="30"/>
        </w:rPr>
        <w:t>条，其中规范性文件3条；在信用信息专栏公示行政处罚数量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28</w:t>
      </w:r>
      <w:r>
        <w:rPr>
          <w:rFonts w:ascii="Times New Roman" w:hAnsi="Times New Roman" w:eastAsia="方正仿宋_GBK" w:cs="Times New Roman"/>
          <w:sz w:val="30"/>
          <w:szCs w:val="30"/>
        </w:rPr>
        <w:t>件，主要集中在渔业、动物卫生监督等领域，公示行政许可（不含动植物检疫）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96</w:t>
      </w:r>
      <w:r>
        <w:rPr>
          <w:rFonts w:ascii="Times New Roman" w:hAnsi="Times New Roman" w:eastAsia="方正仿宋_GBK" w:cs="Times New Roman"/>
          <w:sz w:val="30"/>
          <w:szCs w:val="30"/>
        </w:rPr>
        <w:t>件，主要集中在生鲜乳准运证明、林木采伐、农业机械牌照及驾驶证核发、动物诊疗许可、农药经营许可等领域；收到线上依申请公开数量0件。区政府互联网站专栏（http://www.njqxq.gov.cn/qxqrmzf/qxqnyj/zfxxgkzn/zfxxgknb/）上可下载本报告的电子版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600" w:firstLineChars="200"/>
        <w:jc w:val="left"/>
        <w:textAlignment w:val="baseline"/>
        <w:rPr>
          <w:rFonts w:ascii="宋体" w:hAnsi="宋体" w:eastAsia="宋体" w:cs="宋体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如对本报告有任何疑问，请联系：栖霞区农业农村局025-85562240。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545"/>
        <w:textAlignment w:val="baseline"/>
        <w:rPr>
          <w:rFonts w:ascii="黑体" w:hAnsi="黑体" w:eastAsia="黑体" w:cs="黑体"/>
          <w:color w:val="333333"/>
          <w:spacing w:val="-2"/>
          <w:sz w:val="30"/>
          <w:szCs w:val="30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545"/>
        <w:textAlignment w:val="baseline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color w:val="333333"/>
          <w:spacing w:val="-2"/>
          <w:sz w:val="30"/>
          <w:szCs w:val="30"/>
        </w:rPr>
        <w:t>二、主动公开政府信息情况</w:t>
      </w:r>
    </w:p>
    <w:tbl>
      <w:tblPr>
        <w:tblStyle w:val="6"/>
        <w:tblpPr w:leftFromText="180" w:rightFromText="180" w:vertAnchor="text" w:horzAnchor="page" w:tblpX="1145" w:tblpY="227"/>
        <w:tblOverlap w:val="never"/>
        <w:tblW w:w="974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0"/>
        <w:gridCol w:w="2433"/>
        <w:gridCol w:w="2430"/>
        <w:gridCol w:w="244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9745" w:type="dxa"/>
            <w:gridSpan w:val="4"/>
            <w:shd w:val="clear" w:color="auto" w:fill="C6D9F1"/>
            <w:vAlign w:val="top"/>
          </w:tcPr>
          <w:p>
            <w:pPr>
              <w:spacing w:before="212" w:line="185" w:lineRule="auto"/>
              <w:ind w:firstLine="361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>第二十条第（一）</w:t>
            </w:r>
            <w:r>
              <w:rPr>
                <w:rFonts w:ascii="宋体" w:hAnsi="宋体" w:eastAsia="宋体" w:cs="宋体"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>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440" w:type="dxa"/>
            <w:vAlign w:val="top"/>
          </w:tcPr>
          <w:p>
            <w:pPr>
              <w:spacing w:before="201" w:line="185" w:lineRule="auto"/>
              <w:ind w:firstLine="66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信息内容</w:t>
            </w:r>
          </w:p>
        </w:tc>
        <w:tc>
          <w:tcPr>
            <w:tcW w:w="2433" w:type="dxa"/>
            <w:vAlign w:val="top"/>
          </w:tcPr>
          <w:p>
            <w:pPr>
              <w:spacing w:before="201" w:line="185" w:lineRule="auto"/>
              <w:ind w:firstLine="37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本年制发件数</w:t>
            </w:r>
          </w:p>
        </w:tc>
        <w:tc>
          <w:tcPr>
            <w:tcW w:w="2430" w:type="dxa"/>
            <w:vAlign w:val="top"/>
          </w:tcPr>
          <w:p>
            <w:pPr>
              <w:spacing w:before="201" w:line="185" w:lineRule="auto"/>
              <w:ind w:firstLine="37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本年废止件数</w:t>
            </w:r>
          </w:p>
        </w:tc>
        <w:tc>
          <w:tcPr>
            <w:tcW w:w="2442" w:type="dxa"/>
            <w:vAlign w:val="top"/>
          </w:tcPr>
          <w:p>
            <w:pPr>
              <w:spacing w:before="201" w:line="185" w:lineRule="auto"/>
              <w:ind w:firstLine="38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现行有效件数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440" w:type="dxa"/>
            <w:vAlign w:val="top"/>
          </w:tcPr>
          <w:p>
            <w:pPr>
              <w:spacing w:before="201" w:line="185" w:lineRule="auto"/>
              <w:ind w:firstLine="245"/>
              <w:jc w:val="center"/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</w:rPr>
              <w:t>规章</w:t>
            </w:r>
          </w:p>
        </w:tc>
        <w:tc>
          <w:tcPr>
            <w:tcW w:w="2433" w:type="dxa"/>
            <w:vAlign w:val="top"/>
          </w:tcPr>
          <w:p>
            <w:pPr>
              <w:spacing w:before="201" w:line="185" w:lineRule="auto"/>
              <w:ind w:firstLine="245"/>
              <w:jc w:val="center"/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430" w:type="dxa"/>
            <w:vAlign w:val="top"/>
          </w:tcPr>
          <w:p>
            <w:pPr>
              <w:spacing w:before="201" w:line="185" w:lineRule="auto"/>
              <w:ind w:firstLine="245"/>
              <w:jc w:val="center"/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442" w:type="dxa"/>
            <w:vAlign w:val="top"/>
          </w:tcPr>
          <w:p>
            <w:pPr>
              <w:spacing w:before="201" w:line="185" w:lineRule="auto"/>
              <w:ind w:firstLine="245"/>
              <w:jc w:val="center"/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440" w:type="dxa"/>
            <w:vAlign w:val="top"/>
          </w:tcPr>
          <w:p>
            <w:pPr>
              <w:spacing w:before="201" w:line="185" w:lineRule="auto"/>
              <w:ind w:firstLine="24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行政规范性文件</w:t>
            </w:r>
          </w:p>
        </w:tc>
        <w:tc>
          <w:tcPr>
            <w:tcW w:w="2433" w:type="dxa"/>
            <w:vAlign w:val="top"/>
          </w:tcPr>
          <w:p>
            <w:pPr>
              <w:spacing w:before="201" w:line="185" w:lineRule="auto"/>
              <w:ind w:firstLine="245"/>
              <w:jc w:val="center"/>
              <w:rPr>
                <w:rFonts w:hint="default" w:ascii="宋体" w:hAnsi="宋体" w:eastAsia="宋体" w:cs="宋体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430" w:type="dxa"/>
            <w:vAlign w:val="top"/>
          </w:tcPr>
          <w:p>
            <w:pPr>
              <w:spacing w:before="201" w:line="185" w:lineRule="auto"/>
              <w:ind w:firstLine="245"/>
              <w:jc w:val="center"/>
              <w:rPr>
                <w:rFonts w:hint="default" w:ascii="宋体" w:hAnsi="宋体" w:eastAsia="宋体" w:cs="宋体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442" w:type="dxa"/>
            <w:vAlign w:val="top"/>
          </w:tcPr>
          <w:p>
            <w:pPr>
              <w:spacing w:before="201" w:line="185" w:lineRule="auto"/>
              <w:ind w:firstLine="245"/>
              <w:jc w:val="center"/>
              <w:rPr>
                <w:rFonts w:hint="default" w:ascii="宋体" w:hAnsi="宋体" w:eastAsia="宋体" w:cs="宋体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745" w:type="dxa"/>
            <w:gridSpan w:val="4"/>
            <w:shd w:val="clear" w:color="auto" w:fill="C6D9F1"/>
            <w:vAlign w:val="top"/>
          </w:tcPr>
          <w:p>
            <w:pPr>
              <w:spacing w:before="205" w:line="185" w:lineRule="auto"/>
              <w:ind w:firstLine="361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>第二十条第（五）</w:t>
            </w:r>
            <w:r>
              <w:rPr>
                <w:rFonts w:ascii="宋体" w:hAnsi="宋体" w:eastAsia="宋体" w:cs="宋体"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>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440" w:type="dxa"/>
            <w:vAlign w:val="top"/>
          </w:tcPr>
          <w:p>
            <w:pPr>
              <w:spacing w:before="204" w:line="185" w:lineRule="auto"/>
              <w:ind w:firstLine="66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信息内容</w:t>
            </w:r>
          </w:p>
        </w:tc>
        <w:tc>
          <w:tcPr>
            <w:tcW w:w="7305" w:type="dxa"/>
            <w:gridSpan w:val="3"/>
            <w:vAlign w:val="top"/>
          </w:tcPr>
          <w:p>
            <w:pPr>
              <w:spacing w:before="204" w:line="185" w:lineRule="auto"/>
              <w:ind w:firstLine="253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本年处理决定数量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440" w:type="dxa"/>
            <w:vAlign w:val="top"/>
          </w:tcPr>
          <w:p>
            <w:pPr>
              <w:spacing w:before="206" w:line="185" w:lineRule="auto"/>
              <w:ind w:firstLine="665"/>
              <w:rPr>
                <w:rFonts w:ascii="宋体" w:hAnsi="宋体" w:eastAsia="宋体" w:cs="宋体"/>
                <w:spacing w:val="-3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行政许可</w:t>
            </w:r>
          </w:p>
        </w:tc>
        <w:tc>
          <w:tcPr>
            <w:tcW w:w="7305" w:type="dxa"/>
            <w:gridSpan w:val="3"/>
            <w:vAlign w:val="top"/>
          </w:tcPr>
          <w:p>
            <w:pPr>
              <w:spacing w:before="206" w:line="185" w:lineRule="auto"/>
              <w:jc w:val="center"/>
              <w:rPr>
                <w:rFonts w:hint="default" w:ascii="宋体" w:hAnsi="宋体" w:eastAsia="宋体" w:cs="宋体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  <w:lang w:val="en-US" w:eastAsia="zh-CN"/>
              </w:rPr>
              <w:t>96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745" w:type="dxa"/>
            <w:gridSpan w:val="4"/>
            <w:shd w:val="clear" w:color="auto" w:fill="C6D9F1"/>
            <w:vAlign w:val="top"/>
          </w:tcPr>
          <w:p>
            <w:pPr>
              <w:spacing w:before="209" w:line="185" w:lineRule="auto"/>
              <w:ind w:firstLine="361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>第二十条第（六）</w:t>
            </w:r>
            <w:r>
              <w:rPr>
                <w:rFonts w:ascii="宋体" w:hAnsi="宋体" w:eastAsia="宋体" w:cs="宋体"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>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440" w:type="dxa"/>
            <w:vAlign w:val="top"/>
          </w:tcPr>
          <w:p>
            <w:pPr>
              <w:spacing w:before="209" w:line="185" w:lineRule="auto"/>
              <w:ind w:firstLine="66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信息内容</w:t>
            </w:r>
          </w:p>
        </w:tc>
        <w:tc>
          <w:tcPr>
            <w:tcW w:w="7305" w:type="dxa"/>
            <w:gridSpan w:val="3"/>
            <w:vAlign w:val="top"/>
          </w:tcPr>
          <w:p>
            <w:pPr>
              <w:spacing w:before="209" w:line="185" w:lineRule="auto"/>
              <w:ind w:firstLine="253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本年处理决定数量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440" w:type="dxa"/>
            <w:vAlign w:val="top"/>
          </w:tcPr>
          <w:p>
            <w:pPr>
              <w:spacing w:before="211" w:line="185" w:lineRule="auto"/>
              <w:ind w:firstLine="66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行政处罚</w:t>
            </w:r>
          </w:p>
        </w:tc>
        <w:tc>
          <w:tcPr>
            <w:tcW w:w="7305" w:type="dxa"/>
            <w:gridSpan w:val="3"/>
            <w:vAlign w:val="top"/>
          </w:tcPr>
          <w:p>
            <w:pPr>
              <w:jc w:val="center"/>
              <w:rPr>
                <w:rFonts w:hint="default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440" w:type="dxa"/>
            <w:vAlign w:val="top"/>
          </w:tcPr>
          <w:p>
            <w:pPr>
              <w:spacing w:before="214" w:line="185" w:lineRule="auto"/>
              <w:ind w:firstLine="66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行政强制</w:t>
            </w:r>
          </w:p>
        </w:tc>
        <w:tc>
          <w:tcPr>
            <w:tcW w:w="7305" w:type="dxa"/>
            <w:gridSpan w:val="3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745" w:type="dxa"/>
            <w:gridSpan w:val="4"/>
            <w:shd w:val="clear" w:color="auto" w:fill="C6D9F1"/>
            <w:vAlign w:val="top"/>
          </w:tcPr>
          <w:p>
            <w:pPr>
              <w:spacing w:before="214" w:line="185" w:lineRule="auto"/>
              <w:ind w:firstLine="361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>第二十条第（八）</w:t>
            </w:r>
            <w:r>
              <w:rPr>
                <w:rFonts w:ascii="宋体" w:hAnsi="宋体" w:eastAsia="宋体" w:cs="宋体"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>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440" w:type="dxa"/>
            <w:vAlign w:val="top"/>
          </w:tcPr>
          <w:p>
            <w:pPr>
              <w:spacing w:before="215" w:line="185" w:lineRule="auto"/>
              <w:ind w:firstLine="66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信息内容</w:t>
            </w:r>
          </w:p>
        </w:tc>
        <w:tc>
          <w:tcPr>
            <w:tcW w:w="7305" w:type="dxa"/>
            <w:gridSpan w:val="3"/>
            <w:vAlign w:val="top"/>
          </w:tcPr>
          <w:p>
            <w:pPr>
              <w:spacing w:before="215" w:line="185" w:lineRule="auto"/>
              <w:ind w:firstLine="183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本年收费金额（单位：万元）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2440" w:type="dxa"/>
            <w:vAlign w:val="top"/>
          </w:tcPr>
          <w:p>
            <w:pPr>
              <w:spacing w:before="218" w:line="185" w:lineRule="auto"/>
              <w:ind w:firstLine="24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行政事业性收费</w:t>
            </w:r>
          </w:p>
        </w:tc>
        <w:tc>
          <w:tcPr>
            <w:tcW w:w="7305" w:type="dxa"/>
            <w:gridSpan w:val="3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spacing w:line="334" w:lineRule="auto"/>
        <w:rPr>
          <w:rFonts w:ascii="宋体"/>
          <w:sz w:val="21"/>
        </w:rPr>
      </w:pPr>
    </w:p>
    <w:p>
      <w:pPr>
        <w:spacing w:before="98" w:line="185" w:lineRule="auto"/>
        <w:ind w:firstLine="536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color w:val="333333"/>
          <w:spacing w:val="-1"/>
          <w:sz w:val="30"/>
          <w:szCs w:val="30"/>
        </w:rPr>
        <w:t>三、收到和处理政府信息公开申请情况</w:t>
      </w:r>
    </w:p>
    <w:p>
      <w:pPr>
        <w:spacing w:line="68" w:lineRule="exact"/>
      </w:pPr>
    </w:p>
    <w:tbl>
      <w:tblPr>
        <w:tblStyle w:val="6"/>
        <w:tblW w:w="9756" w:type="dxa"/>
        <w:tblInd w:w="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"/>
        <w:gridCol w:w="785"/>
        <w:gridCol w:w="1"/>
        <w:gridCol w:w="1013"/>
        <w:gridCol w:w="1"/>
        <w:gridCol w:w="3149"/>
        <w:gridCol w:w="1"/>
        <w:gridCol w:w="684"/>
        <w:gridCol w:w="1"/>
        <w:gridCol w:w="682"/>
        <w:gridCol w:w="1"/>
        <w:gridCol w:w="685"/>
        <w:gridCol w:w="1"/>
        <w:gridCol w:w="684"/>
        <w:gridCol w:w="1"/>
        <w:gridCol w:w="684"/>
        <w:gridCol w:w="1"/>
        <w:gridCol w:w="685"/>
        <w:gridCol w:w="1"/>
        <w:gridCol w:w="694"/>
        <w:gridCol w:w="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78" w:hRule="atLeast"/>
        </w:trPr>
        <w:tc>
          <w:tcPr>
            <w:tcW w:w="4950" w:type="dxa"/>
            <w:gridSpan w:val="6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宋体"/>
                <w:sz w:val="21"/>
              </w:rPr>
            </w:pPr>
          </w:p>
          <w:p>
            <w:pPr>
              <w:spacing w:line="302" w:lineRule="auto"/>
              <w:rPr>
                <w:rFonts w:ascii="宋体"/>
                <w:sz w:val="21"/>
              </w:rPr>
            </w:pPr>
          </w:p>
          <w:p>
            <w:pPr>
              <w:spacing w:line="302" w:lineRule="auto"/>
              <w:rPr>
                <w:rFonts w:ascii="宋体"/>
                <w:sz w:val="21"/>
              </w:rPr>
            </w:pPr>
          </w:p>
          <w:p>
            <w:pPr>
              <w:spacing w:before="78" w:line="430" w:lineRule="auto"/>
              <w:ind w:left="110" w:right="101" w:firstLine="1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sz w:val="24"/>
                <w:szCs w:val="24"/>
              </w:rPr>
              <w:t>（本列数据的勾稽关系为：</w:t>
            </w:r>
            <w:r>
              <w:rPr>
                <w:rFonts w:ascii="楷体" w:hAnsi="楷体" w:eastAsia="楷体" w:cs="楷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11"/>
                <w:sz w:val="24"/>
                <w:szCs w:val="24"/>
              </w:rPr>
              <w:t>第一项加第二项之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和，等于第三项加第四项之和）</w:t>
            </w:r>
          </w:p>
        </w:tc>
        <w:tc>
          <w:tcPr>
            <w:tcW w:w="4805" w:type="dxa"/>
            <w:gridSpan w:val="14"/>
            <w:vAlign w:val="top"/>
          </w:tcPr>
          <w:p>
            <w:pPr>
              <w:spacing w:before="248" w:line="185" w:lineRule="auto"/>
              <w:ind w:firstLine="18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申请人情况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63" w:hRule="atLeast"/>
        </w:trPr>
        <w:tc>
          <w:tcPr>
            <w:tcW w:w="4950" w:type="dxa"/>
            <w:gridSpan w:val="6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685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20" w:lineRule="auto"/>
              <w:rPr>
                <w:rFonts w:ascii="宋体"/>
                <w:sz w:val="21"/>
              </w:rPr>
            </w:pPr>
          </w:p>
          <w:p>
            <w:pPr>
              <w:spacing w:line="320" w:lineRule="auto"/>
              <w:rPr>
                <w:rFonts w:ascii="宋体"/>
                <w:sz w:val="21"/>
              </w:rPr>
            </w:pPr>
          </w:p>
          <w:p>
            <w:pPr>
              <w:spacing w:before="78" w:line="430" w:lineRule="auto"/>
              <w:ind w:left="223" w:right="96" w:hanging="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4"/>
                <w:w w:val="99"/>
                <w:sz w:val="24"/>
                <w:szCs w:val="24"/>
              </w:rPr>
              <w:t>自然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人</w:t>
            </w:r>
          </w:p>
        </w:tc>
        <w:tc>
          <w:tcPr>
            <w:tcW w:w="3425" w:type="dxa"/>
            <w:gridSpan w:val="10"/>
            <w:vAlign w:val="top"/>
          </w:tcPr>
          <w:p>
            <w:pPr>
              <w:spacing w:before="234" w:line="185" w:lineRule="auto"/>
              <w:ind w:firstLine="8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法人或其他组织</w:t>
            </w:r>
          </w:p>
        </w:tc>
        <w:tc>
          <w:tcPr>
            <w:tcW w:w="695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95" w:lineRule="auto"/>
              <w:rPr>
                <w:rFonts w:ascii="宋体"/>
                <w:sz w:val="21"/>
              </w:rPr>
            </w:pPr>
          </w:p>
          <w:p>
            <w:pPr>
              <w:spacing w:line="295" w:lineRule="auto"/>
              <w:rPr>
                <w:rFonts w:ascii="宋体"/>
                <w:sz w:val="21"/>
              </w:rPr>
            </w:pPr>
          </w:p>
          <w:p>
            <w:pPr>
              <w:spacing w:line="296" w:lineRule="auto"/>
              <w:rPr>
                <w:rFonts w:ascii="宋体"/>
                <w:sz w:val="21"/>
              </w:rPr>
            </w:pPr>
          </w:p>
          <w:p>
            <w:pPr>
              <w:spacing w:before="78" w:line="185" w:lineRule="auto"/>
              <w:ind w:firstLine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1690" w:hRule="atLeast"/>
        </w:trPr>
        <w:tc>
          <w:tcPr>
            <w:tcW w:w="4950" w:type="dxa"/>
            <w:gridSpan w:val="6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685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683" w:type="dxa"/>
            <w:gridSpan w:val="2"/>
            <w:vAlign w:val="top"/>
          </w:tcPr>
          <w:p>
            <w:pPr>
              <w:spacing w:line="387" w:lineRule="auto"/>
              <w:rPr>
                <w:rFonts w:ascii="宋体"/>
                <w:sz w:val="21"/>
              </w:rPr>
            </w:pPr>
          </w:p>
          <w:p>
            <w:pPr>
              <w:spacing w:before="78" w:line="430" w:lineRule="auto"/>
              <w:ind w:left="107" w:right="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商业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企业</w:t>
            </w:r>
          </w:p>
        </w:tc>
        <w:tc>
          <w:tcPr>
            <w:tcW w:w="686" w:type="dxa"/>
            <w:gridSpan w:val="2"/>
            <w:vAlign w:val="top"/>
          </w:tcPr>
          <w:p>
            <w:pPr>
              <w:spacing w:line="387" w:lineRule="auto"/>
              <w:rPr>
                <w:rFonts w:ascii="宋体"/>
                <w:sz w:val="21"/>
              </w:rPr>
            </w:pPr>
          </w:p>
          <w:p>
            <w:pPr>
              <w:spacing w:before="78" w:line="430" w:lineRule="auto"/>
              <w:ind w:left="106" w:right="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科研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机构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spacing w:before="238" w:line="431" w:lineRule="auto"/>
              <w:ind w:left="115" w:right="91" w:hanging="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社会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公益</w:t>
            </w:r>
          </w:p>
          <w:p>
            <w:pPr>
              <w:spacing w:line="204" w:lineRule="auto"/>
              <w:ind w:firstLine="1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组织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spacing w:before="238" w:line="431" w:lineRule="auto"/>
              <w:ind w:left="109" w:right="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法律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服务</w:t>
            </w:r>
          </w:p>
          <w:p>
            <w:pPr>
              <w:spacing w:line="204" w:lineRule="auto"/>
              <w:ind w:firstLine="1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机构</w:t>
            </w:r>
          </w:p>
        </w:tc>
        <w:tc>
          <w:tcPr>
            <w:tcW w:w="686" w:type="dxa"/>
            <w:gridSpan w:val="2"/>
            <w:vAlign w:val="top"/>
          </w:tcPr>
          <w:p>
            <w:pPr>
              <w:spacing w:line="315" w:lineRule="auto"/>
              <w:rPr>
                <w:rFonts w:ascii="宋体"/>
                <w:sz w:val="21"/>
              </w:rPr>
            </w:pPr>
          </w:p>
          <w:p>
            <w:pPr>
              <w:spacing w:line="316" w:lineRule="auto"/>
              <w:rPr>
                <w:rFonts w:ascii="宋体"/>
                <w:sz w:val="21"/>
              </w:rPr>
            </w:pPr>
          </w:p>
          <w:p>
            <w:pPr>
              <w:spacing w:before="78" w:line="185" w:lineRule="auto"/>
              <w:ind w:firstLine="1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其他</w:t>
            </w:r>
          </w:p>
        </w:tc>
        <w:tc>
          <w:tcPr>
            <w:tcW w:w="695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67" w:hRule="exact"/>
        </w:trPr>
        <w:tc>
          <w:tcPr>
            <w:tcW w:w="4950" w:type="dxa"/>
            <w:gridSpan w:val="6"/>
            <w:vAlign w:val="top"/>
          </w:tcPr>
          <w:p>
            <w:pPr>
              <w:spacing w:before="231" w:line="185" w:lineRule="auto"/>
              <w:ind w:firstLine="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gridSpan w:val="2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gridSpan w:val="2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gridSpan w:val="2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gridSpan w:val="2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61" w:hRule="atLeast"/>
        </w:trPr>
        <w:tc>
          <w:tcPr>
            <w:tcW w:w="4950" w:type="dxa"/>
            <w:gridSpan w:val="6"/>
            <w:vAlign w:val="top"/>
          </w:tcPr>
          <w:p>
            <w:pPr>
              <w:spacing w:before="234" w:line="185" w:lineRule="auto"/>
              <w:ind w:firstLine="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gridSpan w:val="2"/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gridSpan w:val="2"/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gridSpan w:val="2"/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gridSpan w:val="2"/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63" w:hRule="atLeast"/>
        </w:trPr>
        <w:tc>
          <w:tcPr>
            <w:tcW w:w="786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宋体"/>
                <w:sz w:val="21"/>
              </w:rPr>
            </w:pPr>
          </w:p>
          <w:p>
            <w:pPr>
              <w:spacing w:line="244" w:lineRule="auto"/>
              <w:rPr>
                <w:rFonts w:ascii="宋体"/>
                <w:sz w:val="21"/>
              </w:rPr>
            </w:pPr>
          </w:p>
          <w:p>
            <w:pPr>
              <w:spacing w:line="244" w:lineRule="auto"/>
              <w:rPr>
                <w:rFonts w:ascii="宋体"/>
                <w:sz w:val="21"/>
              </w:rPr>
            </w:pPr>
          </w:p>
          <w:p>
            <w:pPr>
              <w:spacing w:line="244" w:lineRule="auto"/>
              <w:rPr>
                <w:rFonts w:ascii="宋体"/>
                <w:sz w:val="21"/>
              </w:rPr>
            </w:pPr>
          </w:p>
          <w:p>
            <w:pPr>
              <w:spacing w:line="244" w:lineRule="auto"/>
              <w:rPr>
                <w:rFonts w:ascii="宋体"/>
                <w:sz w:val="21"/>
              </w:rPr>
            </w:pPr>
          </w:p>
          <w:p>
            <w:pPr>
              <w:spacing w:line="245" w:lineRule="auto"/>
              <w:rPr>
                <w:rFonts w:ascii="宋体"/>
                <w:sz w:val="21"/>
              </w:rPr>
            </w:pPr>
          </w:p>
          <w:p>
            <w:pPr>
              <w:spacing w:line="245" w:lineRule="auto"/>
              <w:rPr>
                <w:rFonts w:ascii="宋体"/>
                <w:sz w:val="21"/>
              </w:rPr>
            </w:pPr>
          </w:p>
          <w:p>
            <w:pPr>
              <w:spacing w:line="245" w:lineRule="auto"/>
              <w:rPr>
                <w:rFonts w:ascii="宋体"/>
                <w:sz w:val="21"/>
              </w:rPr>
            </w:pPr>
          </w:p>
          <w:p>
            <w:pPr>
              <w:spacing w:line="245" w:lineRule="auto"/>
              <w:rPr>
                <w:rFonts w:ascii="宋体"/>
                <w:sz w:val="21"/>
              </w:rPr>
            </w:pPr>
          </w:p>
          <w:p>
            <w:pPr>
              <w:spacing w:line="245" w:lineRule="auto"/>
              <w:rPr>
                <w:rFonts w:ascii="宋体"/>
                <w:sz w:val="21"/>
              </w:rPr>
            </w:pPr>
          </w:p>
          <w:p>
            <w:pPr>
              <w:spacing w:line="245" w:lineRule="auto"/>
              <w:rPr>
                <w:rFonts w:ascii="宋体"/>
                <w:sz w:val="21"/>
              </w:rPr>
            </w:pPr>
          </w:p>
          <w:p>
            <w:pPr>
              <w:spacing w:before="78" w:line="431" w:lineRule="auto"/>
              <w:ind w:left="59" w:right="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2"/>
                <w:sz w:val="24"/>
                <w:szCs w:val="24"/>
              </w:rPr>
              <w:t>三、本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年度</w:t>
            </w:r>
            <w:r>
              <w:rPr>
                <w:rFonts w:ascii="宋体" w:hAnsi="宋体" w:eastAsia="宋体" w:cs="宋体"/>
                <w:w w:val="10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办理</w:t>
            </w:r>
            <w:r>
              <w:rPr>
                <w:rFonts w:ascii="宋体" w:hAnsi="宋体" w:eastAsia="宋体" w:cs="宋体"/>
                <w:w w:val="10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结果</w:t>
            </w:r>
          </w:p>
        </w:tc>
        <w:tc>
          <w:tcPr>
            <w:tcW w:w="4164" w:type="dxa"/>
            <w:gridSpan w:val="4"/>
            <w:vAlign w:val="top"/>
          </w:tcPr>
          <w:p>
            <w:pPr>
              <w:spacing w:before="239" w:line="185" w:lineRule="auto"/>
              <w:ind w:firstLine="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（一）予以公开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gridSpan w:val="2"/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gridSpan w:val="2"/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gridSpan w:val="2"/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gridSpan w:val="2"/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1124" w:hRule="atLeast"/>
        </w:trPr>
        <w:tc>
          <w:tcPr>
            <w:tcW w:w="78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4164" w:type="dxa"/>
            <w:gridSpan w:val="4"/>
            <w:vAlign w:val="top"/>
          </w:tcPr>
          <w:p>
            <w:pPr>
              <w:spacing w:before="240" w:line="561" w:lineRule="exact"/>
              <w:ind w:firstLine="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4"/>
                <w:position w:val="24"/>
                <w:sz w:val="24"/>
                <w:szCs w:val="24"/>
              </w:rPr>
              <w:t>（二）</w:t>
            </w:r>
            <w:r>
              <w:rPr>
                <w:rFonts w:ascii="宋体" w:hAnsi="宋体" w:eastAsia="宋体" w:cs="宋体"/>
                <w:spacing w:val="-9"/>
                <w:position w:val="2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position w:val="24"/>
                <w:sz w:val="24"/>
                <w:szCs w:val="24"/>
              </w:rPr>
              <w:t>部分公开</w:t>
            </w:r>
            <w:r>
              <w:rPr>
                <w:rFonts w:ascii="宋体" w:hAnsi="宋体" w:eastAsia="宋体" w:cs="宋体"/>
                <w:spacing w:val="-34"/>
                <w:position w:val="24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24"/>
                <w:position w:val="24"/>
                <w:sz w:val="24"/>
                <w:szCs w:val="24"/>
              </w:rPr>
              <w:t>（区分处理的，</w:t>
            </w:r>
            <w:r>
              <w:rPr>
                <w:rFonts w:ascii="楷体" w:hAnsi="楷体" w:eastAsia="楷体" w:cs="楷体"/>
                <w:spacing w:val="52"/>
                <w:position w:val="24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24"/>
                <w:position w:val="24"/>
                <w:sz w:val="24"/>
                <w:szCs w:val="24"/>
              </w:rPr>
              <w:t>只计这</w:t>
            </w:r>
          </w:p>
          <w:p>
            <w:pPr>
              <w:spacing w:line="204" w:lineRule="auto"/>
              <w:ind w:firstLine="5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一情形，不计其他情形）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gridSpan w:val="2"/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gridSpan w:val="2"/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gridSpan w:val="2"/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gridSpan w:val="2"/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64" w:hRule="atLeast"/>
        </w:trPr>
        <w:tc>
          <w:tcPr>
            <w:tcW w:w="78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宋体"/>
                <w:sz w:val="21"/>
              </w:rPr>
            </w:pPr>
          </w:p>
          <w:p>
            <w:pPr>
              <w:spacing w:line="241" w:lineRule="auto"/>
              <w:rPr>
                <w:rFonts w:ascii="宋体"/>
                <w:sz w:val="21"/>
              </w:rPr>
            </w:pPr>
          </w:p>
          <w:p>
            <w:pPr>
              <w:spacing w:line="241" w:lineRule="auto"/>
              <w:rPr>
                <w:rFonts w:ascii="宋体"/>
                <w:sz w:val="21"/>
              </w:rPr>
            </w:pPr>
          </w:p>
          <w:p>
            <w:pPr>
              <w:spacing w:line="241" w:lineRule="auto"/>
              <w:rPr>
                <w:rFonts w:ascii="宋体"/>
                <w:sz w:val="21"/>
              </w:rPr>
            </w:pPr>
          </w:p>
          <w:p>
            <w:pPr>
              <w:spacing w:line="241" w:lineRule="auto"/>
              <w:rPr>
                <w:rFonts w:ascii="宋体"/>
                <w:sz w:val="21"/>
              </w:rPr>
            </w:pPr>
          </w:p>
          <w:p>
            <w:pPr>
              <w:spacing w:line="241" w:lineRule="auto"/>
              <w:rPr>
                <w:rFonts w:ascii="宋体"/>
                <w:sz w:val="21"/>
              </w:rPr>
            </w:pPr>
          </w:p>
          <w:p>
            <w:pPr>
              <w:spacing w:line="241" w:lineRule="auto"/>
              <w:rPr>
                <w:rFonts w:ascii="宋体"/>
                <w:sz w:val="21"/>
              </w:rPr>
            </w:pPr>
          </w:p>
          <w:p>
            <w:pPr>
              <w:spacing w:line="241" w:lineRule="auto"/>
              <w:rPr>
                <w:rFonts w:ascii="宋体"/>
                <w:sz w:val="21"/>
              </w:rPr>
            </w:pPr>
          </w:p>
          <w:p>
            <w:pPr>
              <w:spacing w:before="78" w:line="432" w:lineRule="auto"/>
              <w:ind w:left="57" w:right="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3"/>
                <w:w w:val="96"/>
                <w:sz w:val="24"/>
                <w:szCs w:val="24"/>
              </w:rPr>
              <w:t>（三）</w:t>
            </w:r>
            <w:r>
              <w:rPr>
                <w:rFonts w:ascii="宋体" w:hAnsi="宋体" w:eastAsia="宋体" w:cs="宋体"/>
                <w:spacing w:val="-6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w w:val="96"/>
                <w:sz w:val="24"/>
                <w:szCs w:val="24"/>
              </w:rPr>
              <w:t>不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予公开</w:t>
            </w:r>
          </w:p>
        </w:tc>
        <w:tc>
          <w:tcPr>
            <w:tcW w:w="3150" w:type="dxa"/>
            <w:gridSpan w:val="2"/>
            <w:vAlign w:val="top"/>
          </w:tcPr>
          <w:p>
            <w:pPr>
              <w:spacing w:before="241" w:line="185" w:lineRule="auto"/>
              <w:ind w:firstLine="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1.属于国家秘密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gridSpan w:val="2"/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gridSpan w:val="2"/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gridSpan w:val="2"/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gridSpan w:val="2"/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1124" w:hRule="atLeast"/>
        </w:trPr>
        <w:tc>
          <w:tcPr>
            <w:tcW w:w="78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150" w:type="dxa"/>
            <w:gridSpan w:val="2"/>
            <w:vAlign w:val="top"/>
          </w:tcPr>
          <w:p>
            <w:pPr>
              <w:spacing w:before="243" w:line="559" w:lineRule="exact"/>
              <w:ind w:firstLine="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position w:val="24"/>
                <w:sz w:val="24"/>
                <w:szCs w:val="24"/>
              </w:rPr>
              <w:t>2.其他法律行政法规禁止公</w:t>
            </w:r>
          </w:p>
          <w:p>
            <w:pPr>
              <w:spacing w:line="204" w:lineRule="auto"/>
              <w:ind w:firstLine="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开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gridSpan w:val="2"/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gridSpan w:val="2"/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gridSpan w:val="2"/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gridSpan w:val="2"/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61" w:hRule="atLeast"/>
        </w:trPr>
        <w:tc>
          <w:tcPr>
            <w:tcW w:w="78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150" w:type="dxa"/>
            <w:gridSpan w:val="2"/>
            <w:vAlign w:val="top"/>
          </w:tcPr>
          <w:p>
            <w:pPr>
              <w:spacing w:before="243" w:line="185" w:lineRule="auto"/>
              <w:ind w:firstLine="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3.危及“三安全一稳定”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gridSpan w:val="2"/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gridSpan w:val="2"/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gridSpan w:val="2"/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gridSpan w:val="2"/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63" w:hRule="atLeast"/>
        </w:trPr>
        <w:tc>
          <w:tcPr>
            <w:tcW w:w="78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150" w:type="dxa"/>
            <w:gridSpan w:val="2"/>
            <w:vAlign w:val="top"/>
          </w:tcPr>
          <w:p>
            <w:pPr>
              <w:spacing w:before="248" w:line="185" w:lineRule="auto"/>
              <w:ind w:firstLine="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4.保护第三方合法权益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gridSpan w:val="2"/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gridSpan w:val="2"/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gridSpan w:val="2"/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gridSpan w:val="2"/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63" w:hRule="atLeast"/>
        </w:trPr>
        <w:tc>
          <w:tcPr>
            <w:tcW w:w="78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150" w:type="dxa"/>
            <w:gridSpan w:val="2"/>
            <w:vAlign w:val="top"/>
          </w:tcPr>
          <w:p>
            <w:pPr>
              <w:spacing w:before="249" w:line="185" w:lineRule="auto"/>
              <w:ind w:firstLine="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5.属于三类内部事务信息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gridSpan w:val="2"/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gridSpan w:val="2"/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gridSpan w:val="2"/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gridSpan w:val="2"/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62" w:hRule="atLeast"/>
        </w:trPr>
        <w:tc>
          <w:tcPr>
            <w:tcW w:w="78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150" w:type="dxa"/>
            <w:gridSpan w:val="2"/>
            <w:vAlign w:val="top"/>
          </w:tcPr>
          <w:p>
            <w:pPr>
              <w:spacing w:before="252" w:line="185" w:lineRule="auto"/>
              <w:ind w:firstLine="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6.属于四类过程性信息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gridSpan w:val="2"/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gridSpan w:val="2"/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gridSpan w:val="2"/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gridSpan w:val="2"/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63" w:hRule="atLeast"/>
        </w:trPr>
        <w:tc>
          <w:tcPr>
            <w:tcW w:w="78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150" w:type="dxa"/>
            <w:gridSpan w:val="2"/>
            <w:vAlign w:val="top"/>
          </w:tcPr>
          <w:p>
            <w:pPr>
              <w:spacing w:before="256" w:line="185" w:lineRule="auto"/>
              <w:ind w:firstLine="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7.属于行政执法案卷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gridSpan w:val="2"/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gridSpan w:val="2"/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gridSpan w:val="2"/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gridSpan w:val="2"/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67" w:hRule="atLeast"/>
        </w:trPr>
        <w:tc>
          <w:tcPr>
            <w:tcW w:w="78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150" w:type="dxa"/>
            <w:gridSpan w:val="2"/>
            <w:vAlign w:val="top"/>
          </w:tcPr>
          <w:p>
            <w:pPr>
              <w:spacing w:before="256" w:line="185" w:lineRule="auto"/>
              <w:ind w:firstLine="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8.属于行政查询事项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gridSpan w:val="2"/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gridSpan w:val="2"/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gridSpan w:val="2"/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gridSpan w:val="2"/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1138" w:hRule="atLeast"/>
        </w:trPr>
        <w:tc>
          <w:tcPr>
            <w:tcW w:w="786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gridSpan w:val="2"/>
            <w:vAlign w:val="top"/>
          </w:tcPr>
          <w:p>
            <w:pPr>
              <w:spacing w:before="256" w:line="559" w:lineRule="exact"/>
              <w:ind w:firstLine="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3"/>
                <w:w w:val="97"/>
                <w:position w:val="24"/>
                <w:sz w:val="24"/>
                <w:szCs w:val="24"/>
              </w:rPr>
              <w:t>（四）</w:t>
            </w:r>
            <w:r>
              <w:rPr>
                <w:rFonts w:ascii="宋体" w:hAnsi="宋体" w:eastAsia="宋体" w:cs="宋体"/>
                <w:spacing w:val="-64"/>
                <w:position w:val="2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w w:val="97"/>
                <w:position w:val="24"/>
                <w:sz w:val="24"/>
                <w:szCs w:val="24"/>
              </w:rPr>
              <w:t>无</w:t>
            </w:r>
          </w:p>
          <w:p>
            <w:pPr>
              <w:spacing w:line="204" w:lineRule="auto"/>
              <w:ind w:firstLine="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法提供</w:t>
            </w:r>
          </w:p>
        </w:tc>
        <w:tc>
          <w:tcPr>
            <w:tcW w:w="3150" w:type="dxa"/>
            <w:gridSpan w:val="2"/>
            <w:vAlign w:val="top"/>
          </w:tcPr>
          <w:p>
            <w:pPr>
              <w:spacing w:before="256" w:line="559" w:lineRule="exact"/>
              <w:ind w:firstLine="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position w:val="24"/>
                <w:sz w:val="24"/>
                <w:szCs w:val="24"/>
              </w:rPr>
              <w:t>1.本机关不掌握相关政府信</w:t>
            </w:r>
          </w:p>
          <w:p>
            <w:pPr>
              <w:spacing w:line="204" w:lineRule="auto"/>
              <w:ind w:firstLine="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息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gridSpan w:val="2"/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gridSpan w:val="2"/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gridSpan w:val="2"/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gridSpan w:val="2"/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" w:type="dxa"/>
          <w:trHeight w:val="1133" w:hRule="atLeast"/>
        </w:trPr>
        <w:tc>
          <w:tcPr>
            <w:tcW w:w="786" w:type="dxa"/>
            <w:gridSpan w:val="2"/>
            <w:vMerge w:val="restart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gridSpan w:val="2"/>
            <w:vMerge w:val="restart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150" w:type="dxa"/>
            <w:gridSpan w:val="2"/>
            <w:tcBorders>
              <w:top w:val="nil"/>
            </w:tcBorders>
            <w:vAlign w:val="top"/>
          </w:tcPr>
          <w:p>
            <w:pPr>
              <w:spacing w:before="242" w:line="559" w:lineRule="exact"/>
              <w:ind w:firstLine="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position w:val="24"/>
                <w:sz w:val="24"/>
                <w:szCs w:val="24"/>
              </w:rPr>
              <w:t>2.没有现成信息需要另行制</w:t>
            </w:r>
          </w:p>
          <w:p>
            <w:pPr>
              <w:spacing w:line="204" w:lineRule="auto"/>
              <w:ind w:firstLine="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作</w:t>
            </w:r>
          </w:p>
        </w:tc>
        <w:tc>
          <w:tcPr>
            <w:tcW w:w="685" w:type="dxa"/>
            <w:gridSpan w:val="2"/>
            <w:tcBorders>
              <w:top w:val="nil"/>
            </w:tcBorders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gridSpan w:val="2"/>
            <w:tcBorders>
              <w:top w:val="nil"/>
            </w:tcBorders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gridSpan w:val="2"/>
            <w:tcBorders>
              <w:top w:val="nil"/>
            </w:tcBorders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gridSpan w:val="2"/>
            <w:tcBorders>
              <w:top w:val="nil"/>
            </w:tcBorders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gridSpan w:val="2"/>
            <w:tcBorders>
              <w:top w:val="nil"/>
            </w:tcBorders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gridSpan w:val="2"/>
            <w:tcBorders>
              <w:top w:val="nil"/>
            </w:tcBorders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gridSpan w:val="2"/>
            <w:tcBorders>
              <w:top w:val="nil"/>
            </w:tcBorders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" w:type="dxa"/>
          <w:trHeight w:val="561" w:hRule="atLeast"/>
        </w:trPr>
        <w:tc>
          <w:tcPr>
            <w:tcW w:w="78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150" w:type="dxa"/>
            <w:gridSpan w:val="2"/>
            <w:vAlign w:val="top"/>
          </w:tcPr>
          <w:p>
            <w:pPr>
              <w:spacing w:before="234" w:line="185" w:lineRule="auto"/>
              <w:ind w:firstLine="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3.补正后申请内容仍不明确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gridSpan w:val="2"/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gridSpan w:val="2"/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gridSpan w:val="2"/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gridSpan w:val="2"/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" w:type="dxa"/>
          <w:trHeight w:val="563" w:hRule="atLeast"/>
        </w:trPr>
        <w:tc>
          <w:tcPr>
            <w:tcW w:w="78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90" w:lineRule="auto"/>
              <w:rPr>
                <w:rFonts w:ascii="宋体"/>
                <w:sz w:val="21"/>
              </w:rPr>
            </w:pPr>
          </w:p>
          <w:p>
            <w:pPr>
              <w:spacing w:line="290" w:lineRule="auto"/>
              <w:rPr>
                <w:rFonts w:ascii="宋体"/>
                <w:sz w:val="21"/>
              </w:rPr>
            </w:pPr>
          </w:p>
          <w:p>
            <w:pPr>
              <w:spacing w:line="290" w:lineRule="auto"/>
              <w:rPr>
                <w:rFonts w:ascii="宋体"/>
                <w:sz w:val="21"/>
              </w:rPr>
            </w:pPr>
          </w:p>
          <w:p>
            <w:pPr>
              <w:spacing w:line="291" w:lineRule="auto"/>
              <w:rPr>
                <w:rFonts w:ascii="宋体"/>
                <w:sz w:val="21"/>
              </w:rPr>
            </w:pPr>
          </w:p>
          <w:p>
            <w:pPr>
              <w:spacing w:before="79" w:line="430" w:lineRule="auto"/>
              <w:ind w:left="57" w:right="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3"/>
                <w:w w:val="96"/>
                <w:sz w:val="24"/>
                <w:szCs w:val="24"/>
              </w:rPr>
              <w:t>（五）</w:t>
            </w:r>
            <w:r>
              <w:rPr>
                <w:rFonts w:ascii="宋体" w:hAnsi="宋体" w:eastAsia="宋体" w:cs="宋体"/>
                <w:spacing w:val="-6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w w:val="96"/>
                <w:sz w:val="24"/>
                <w:szCs w:val="24"/>
              </w:rPr>
              <w:t>不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予处理</w:t>
            </w:r>
          </w:p>
        </w:tc>
        <w:tc>
          <w:tcPr>
            <w:tcW w:w="3150" w:type="dxa"/>
            <w:gridSpan w:val="2"/>
            <w:vAlign w:val="top"/>
          </w:tcPr>
          <w:p>
            <w:pPr>
              <w:spacing w:before="238" w:line="185" w:lineRule="auto"/>
              <w:ind w:firstLine="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1.信访举报投诉类申请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gridSpan w:val="2"/>
            <w:vAlign w:val="top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gridSpan w:val="2"/>
            <w:vAlign w:val="top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gridSpan w:val="2"/>
            <w:vAlign w:val="top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gridSpan w:val="2"/>
            <w:vAlign w:val="top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" w:type="dxa"/>
          <w:trHeight w:val="563" w:hRule="atLeast"/>
        </w:trPr>
        <w:tc>
          <w:tcPr>
            <w:tcW w:w="78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150" w:type="dxa"/>
            <w:gridSpan w:val="2"/>
            <w:vAlign w:val="top"/>
          </w:tcPr>
          <w:p>
            <w:pPr>
              <w:spacing w:before="239" w:line="185" w:lineRule="auto"/>
              <w:ind w:firstLine="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2.重复申请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gridSpan w:val="2"/>
            <w:vAlign w:val="top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gridSpan w:val="2"/>
            <w:vAlign w:val="top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gridSpan w:val="2"/>
            <w:vAlign w:val="top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gridSpan w:val="2"/>
            <w:vAlign w:val="top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" w:type="dxa"/>
          <w:trHeight w:val="561" w:hRule="atLeast"/>
        </w:trPr>
        <w:tc>
          <w:tcPr>
            <w:tcW w:w="78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150" w:type="dxa"/>
            <w:gridSpan w:val="2"/>
            <w:vAlign w:val="top"/>
          </w:tcPr>
          <w:p>
            <w:pPr>
              <w:spacing w:before="242" w:line="185" w:lineRule="auto"/>
              <w:ind w:firstLine="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3.要求提供公开出版物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gridSpan w:val="2"/>
            <w:vAlign w:val="top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gridSpan w:val="2"/>
            <w:vAlign w:val="top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gridSpan w:val="2"/>
            <w:vAlign w:val="top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gridSpan w:val="2"/>
            <w:vAlign w:val="top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" w:type="dxa"/>
          <w:trHeight w:val="563" w:hRule="atLeast"/>
        </w:trPr>
        <w:tc>
          <w:tcPr>
            <w:tcW w:w="78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150" w:type="dxa"/>
            <w:gridSpan w:val="2"/>
            <w:vAlign w:val="top"/>
          </w:tcPr>
          <w:p>
            <w:pPr>
              <w:spacing w:before="247" w:line="185" w:lineRule="auto"/>
              <w:ind w:firstLine="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4.无正当理由大量反复申请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gridSpan w:val="2"/>
            <w:vAlign w:val="top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gridSpan w:val="2"/>
            <w:vAlign w:val="top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gridSpan w:val="2"/>
            <w:vAlign w:val="top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gridSpan w:val="2"/>
            <w:vAlign w:val="top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" w:type="dxa"/>
          <w:trHeight w:val="1125" w:hRule="atLeast"/>
        </w:trPr>
        <w:tc>
          <w:tcPr>
            <w:tcW w:w="78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150" w:type="dxa"/>
            <w:gridSpan w:val="2"/>
            <w:vAlign w:val="top"/>
          </w:tcPr>
          <w:p>
            <w:pPr>
              <w:spacing w:before="248" w:line="562" w:lineRule="exact"/>
              <w:ind w:firstLine="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1"/>
                <w:position w:val="24"/>
                <w:sz w:val="24"/>
                <w:szCs w:val="24"/>
              </w:rPr>
              <w:t>5.要求行政机关确认或重新</w:t>
            </w:r>
          </w:p>
          <w:p>
            <w:pPr>
              <w:spacing w:line="204" w:lineRule="auto"/>
              <w:ind w:firstLine="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出具已获取信息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gridSpan w:val="2"/>
            <w:vAlign w:val="top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gridSpan w:val="2"/>
            <w:vAlign w:val="top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gridSpan w:val="2"/>
            <w:vAlign w:val="top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gridSpan w:val="2"/>
            <w:vAlign w:val="top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" w:type="dxa"/>
          <w:trHeight w:val="1684" w:hRule="atLeast"/>
        </w:trPr>
        <w:tc>
          <w:tcPr>
            <w:tcW w:w="78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79" w:lineRule="auto"/>
              <w:rPr>
                <w:rFonts w:ascii="宋体"/>
                <w:sz w:val="21"/>
              </w:rPr>
            </w:pPr>
          </w:p>
          <w:p>
            <w:pPr>
              <w:spacing w:line="280" w:lineRule="auto"/>
              <w:rPr>
                <w:rFonts w:ascii="宋体"/>
                <w:sz w:val="21"/>
              </w:rPr>
            </w:pPr>
          </w:p>
          <w:p>
            <w:pPr>
              <w:spacing w:line="280" w:lineRule="auto"/>
              <w:rPr>
                <w:rFonts w:ascii="宋体"/>
                <w:sz w:val="21"/>
              </w:rPr>
            </w:pPr>
          </w:p>
          <w:p>
            <w:pPr>
              <w:spacing w:line="280" w:lineRule="auto"/>
              <w:rPr>
                <w:rFonts w:ascii="宋体"/>
                <w:sz w:val="21"/>
              </w:rPr>
            </w:pPr>
          </w:p>
          <w:p>
            <w:pPr>
              <w:spacing w:line="280" w:lineRule="auto"/>
              <w:rPr>
                <w:rFonts w:ascii="宋体"/>
                <w:sz w:val="21"/>
              </w:rPr>
            </w:pPr>
          </w:p>
          <w:p>
            <w:pPr>
              <w:spacing w:before="78" w:line="430" w:lineRule="auto"/>
              <w:ind w:left="51" w:right="57" w:firstLine="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3"/>
                <w:w w:val="96"/>
                <w:sz w:val="24"/>
                <w:szCs w:val="24"/>
              </w:rPr>
              <w:t>（六）</w:t>
            </w:r>
            <w:r>
              <w:rPr>
                <w:rFonts w:ascii="宋体" w:hAnsi="宋体" w:eastAsia="宋体" w:cs="宋体"/>
                <w:spacing w:val="-6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w w:val="96"/>
                <w:sz w:val="24"/>
                <w:szCs w:val="24"/>
              </w:rPr>
              <w:t>其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他处理</w:t>
            </w:r>
          </w:p>
        </w:tc>
        <w:tc>
          <w:tcPr>
            <w:tcW w:w="3150" w:type="dxa"/>
            <w:gridSpan w:val="2"/>
            <w:vAlign w:val="top"/>
          </w:tcPr>
          <w:p>
            <w:pPr>
              <w:spacing w:before="249" w:line="431" w:lineRule="auto"/>
              <w:ind w:left="52" w:right="50" w:firstLine="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1.</w:t>
            </w:r>
            <w:r>
              <w:rPr>
                <w:rFonts w:ascii="宋体" w:hAnsi="宋体" w:eastAsia="宋体" w:cs="宋体"/>
                <w:spacing w:val="-6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申请人无正当理由逾期不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补正、行政机关不再处理其政</w:t>
            </w:r>
          </w:p>
          <w:p>
            <w:pPr>
              <w:spacing w:line="204" w:lineRule="auto"/>
              <w:ind w:firstLine="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府信息公开申请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gridSpan w:val="2"/>
            <w:vAlign w:val="top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gridSpan w:val="2"/>
            <w:vAlign w:val="top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gridSpan w:val="2"/>
            <w:vAlign w:val="top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gridSpan w:val="2"/>
            <w:vAlign w:val="top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" w:type="dxa"/>
          <w:trHeight w:val="1687" w:hRule="atLeast"/>
        </w:trPr>
        <w:tc>
          <w:tcPr>
            <w:tcW w:w="78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150" w:type="dxa"/>
            <w:gridSpan w:val="2"/>
            <w:vAlign w:val="top"/>
          </w:tcPr>
          <w:p>
            <w:pPr>
              <w:spacing w:before="251" w:line="430" w:lineRule="auto"/>
              <w:ind w:left="53" w:right="51" w:firstLine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2.</w:t>
            </w:r>
            <w:r>
              <w:rPr>
                <w:rFonts w:ascii="宋体" w:hAnsi="宋体" w:eastAsia="宋体" w:cs="宋体"/>
                <w:spacing w:val="-6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申请人逾期未按收费通知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要求缴纳费用、行政机关不再</w:t>
            </w:r>
          </w:p>
          <w:p>
            <w:pPr>
              <w:spacing w:line="204" w:lineRule="auto"/>
              <w:ind w:firstLine="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处理其政府信息公开申请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gridSpan w:val="2"/>
            <w:vAlign w:val="top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gridSpan w:val="2"/>
            <w:vAlign w:val="top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gridSpan w:val="2"/>
            <w:vAlign w:val="top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gridSpan w:val="2"/>
            <w:vAlign w:val="top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" w:type="dxa"/>
          <w:trHeight w:val="561" w:hRule="atLeast"/>
        </w:trPr>
        <w:tc>
          <w:tcPr>
            <w:tcW w:w="78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150" w:type="dxa"/>
            <w:gridSpan w:val="2"/>
            <w:vAlign w:val="top"/>
          </w:tcPr>
          <w:p>
            <w:pPr>
              <w:spacing w:before="248" w:line="185" w:lineRule="auto"/>
              <w:ind w:firstLine="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3.其他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gridSpan w:val="2"/>
            <w:vAlign w:val="top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gridSpan w:val="2"/>
            <w:vAlign w:val="top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gridSpan w:val="2"/>
            <w:vAlign w:val="top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gridSpan w:val="2"/>
            <w:vAlign w:val="top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" w:type="dxa"/>
          <w:trHeight w:val="567" w:hRule="atLeast"/>
        </w:trPr>
        <w:tc>
          <w:tcPr>
            <w:tcW w:w="786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4164" w:type="dxa"/>
            <w:gridSpan w:val="4"/>
            <w:vAlign w:val="top"/>
          </w:tcPr>
          <w:p>
            <w:pPr>
              <w:spacing w:before="252" w:line="185" w:lineRule="auto"/>
              <w:ind w:firstLine="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（七）总计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gridSpan w:val="2"/>
            <w:vAlign w:val="top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gridSpan w:val="2"/>
            <w:vAlign w:val="top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gridSpan w:val="2"/>
            <w:vAlign w:val="top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gridSpan w:val="2"/>
            <w:vAlign w:val="top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" w:type="dxa"/>
          <w:trHeight w:val="573" w:hRule="atLeast"/>
        </w:trPr>
        <w:tc>
          <w:tcPr>
            <w:tcW w:w="4950" w:type="dxa"/>
            <w:gridSpan w:val="6"/>
            <w:vAlign w:val="top"/>
          </w:tcPr>
          <w:p>
            <w:pPr>
              <w:spacing w:before="249" w:line="185" w:lineRule="auto"/>
              <w:ind w:firstLine="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四、结转下年度继续办理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gridSpan w:val="2"/>
            <w:vAlign w:val="top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gridSpan w:val="2"/>
            <w:vAlign w:val="top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gridSpan w:val="2"/>
            <w:vAlign w:val="top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gridSpan w:val="2"/>
            <w:vAlign w:val="top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</w:tbl>
    <w:p>
      <w:pPr>
        <w:rPr>
          <w:rFonts w:ascii="宋体"/>
          <w:sz w:val="21"/>
        </w:rPr>
      </w:pPr>
    </w:p>
    <w:p>
      <w:pPr>
        <w:spacing w:before="98" w:line="185" w:lineRule="auto"/>
        <w:ind w:firstLine="1028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color w:val="333333"/>
          <w:spacing w:val="-2"/>
          <w:sz w:val="30"/>
          <w:szCs w:val="30"/>
        </w:rPr>
        <w:t>四、政府信息公开行政复议、行政诉讼情况</w:t>
      </w:r>
    </w:p>
    <w:p>
      <w:pPr>
        <w:spacing w:line="68" w:lineRule="exact"/>
      </w:pPr>
    </w:p>
    <w:tbl>
      <w:tblPr>
        <w:tblStyle w:val="6"/>
        <w:tblW w:w="975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649"/>
        <w:gridCol w:w="647"/>
        <w:gridCol w:w="650"/>
        <w:gridCol w:w="649"/>
        <w:gridCol w:w="649"/>
        <w:gridCol w:w="648"/>
        <w:gridCol w:w="650"/>
        <w:gridCol w:w="649"/>
        <w:gridCol w:w="647"/>
        <w:gridCol w:w="650"/>
        <w:gridCol w:w="649"/>
        <w:gridCol w:w="649"/>
        <w:gridCol w:w="650"/>
        <w:gridCol w:w="6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3255" w:type="dxa"/>
            <w:gridSpan w:val="5"/>
            <w:vAlign w:val="top"/>
          </w:tcPr>
          <w:p>
            <w:pPr>
              <w:spacing w:before="248" w:line="185" w:lineRule="auto"/>
              <w:ind w:firstLine="11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行政复议</w:t>
            </w:r>
          </w:p>
        </w:tc>
        <w:tc>
          <w:tcPr>
            <w:tcW w:w="6500" w:type="dxa"/>
            <w:gridSpan w:val="10"/>
            <w:vAlign w:val="top"/>
          </w:tcPr>
          <w:p>
            <w:pPr>
              <w:spacing w:before="248" w:line="185" w:lineRule="auto"/>
              <w:ind w:firstLine="27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行政诉讼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6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06" w:line="180" w:lineRule="auto"/>
              <w:ind w:firstLine="5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结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果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维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持</w:t>
            </w:r>
          </w:p>
        </w:tc>
        <w:tc>
          <w:tcPr>
            <w:tcW w:w="64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07" w:line="180" w:lineRule="auto"/>
              <w:ind w:firstLine="5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结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果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纠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正</w:t>
            </w:r>
          </w:p>
        </w:tc>
        <w:tc>
          <w:tcPr>
            <w:tcW w:w="647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03" w:line="180" w:lineRule="auto"/>
              <w:ind w:firstLine="5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其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他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结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果</w:t>
            </w:r>
          </w:p>
        </w:tc>
        <w:tc>
          <w:tcPr>
            <w:tcW w:w="65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02" w:line="180" w:lineRule="auto"/>
              <w:ind w:firstLine="5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尚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未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审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结</w:t>
            </w:r>
          </w:p>
        </w:tc>
        <w:tc>
          <w:tcPr>
            <w:tcW w:w="64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00" w:line="180" w:lineRule="auto"/>
              <w:ind w:firstLine="10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总</w:t>
            </w:r>
            <w:r>
              <w:rPr>
                <w:rFonts w:ascii="宋体" w:hAnsi="宋体" w:eastAsia="宋体" w:cs="宋体"/>
                <w:spacing w:val="3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计</w:t>
            </w:r>
          </w:p>
        </w:tc>
        <w:tc>
          <w:tcPr>
            <w:tcW w:w="3243" w:type="dxa"/>
            <w:gridSpan w:val="5"/>
            <w:vAlign w:val="top"/>
          </w:tcPr>
          <w:p>
            <w:pPr>
              <w:spacing w:before="237" w:line="185" w:lineRule="auto"/>
              <w:ind w:firstLine="6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未经复议直接起诉</w:t>
            </w:r>
          </w:p>
        </w:tc>
        <w:tc>
          <w:tcPr>
            <w:tcW w:w="3257" w:type="dxa"/>
            <w:gridSpan w:val="5"/>
            <w:vAlign w:val="top"/>
          </w:tcPr>
          <w:p>
            <w:pPr>
              <w:spacing w:before="237" w:line="185" w:lineRule="auto"/>
              <w:ind w:firstLine="10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复议后起诉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9" w:hRule="atLeast"/>
        </w:trPr>
        <w:tc>
          <w:tcPr>
            <w:tcW w:w="66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64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64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65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64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649" w:type="dxa"/>
            <w:textDirection w:val="tbRlV"/>
            <w:vAlign w:val="top"/>
          </w:tcPr>
          <w:p>
            <w:pPr>
              <w:spacing w:before="200" w:line="180" w:lineRule="auto"/>
              <w:ind w:firstLine="2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结</w:t>
            </w:r>
            <w:r>
              <w:rPr>
                <w:rFonts w:ascii="宋体" w:hAnsi="宋体" w:eastAsia="宋体" w:cs="宋体"/>
                <w:spacing w:val="3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果</w:t>
            </w:r>
            <w:r>
              <w:rPr>
                <w:rFonts w:ascii="宋体" w:hAnsi="宋体" w:eastAsia="宋体" w:cs="宋体"/>
                <w:spacing w:val="4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维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持</w:t>
            </w:r>
          </w:p>
        </w:tc>
        <w:tc>
          <w:tcPr>
            <w:tcW w:w="648" w:type="dxa"/>
            <w:textDirection w:val="tbRlV"/>
            <w:vAlign w:val="top"/>
          </w:tcPr>
          <w:p>
            <w:pPr>
              <w:spacing w:before="199" w:line="180" w:lineRule="auto"/>
              <w:ind w:firstLine="2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结</w:t>
            </w:r>
            <w:r>
              <w:rPr>
                <w:rFonts w:ascii="宋体" w:hAnsi="宋体" w:eastAsia="宋体" w:cs="宋体"/>
                <w:spacing w:val="3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果</w:t>
            </w:r>
            <w:r>
              <w:rPr>
                <w:rFonts w:ascii="宋体" w:hAnsi="宋体" w:eastAsia="宋体" w:cs="宋体"/>
                <w:spacing w:val="4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纠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正</w:t>
            </w:r>
          </w:p>
        </w:tc>
        <w:tc>
          <w:tcPr>
            <w:tcW w:w="650" w:type="dxa"/>
            <w:textDirection w:val="tbRlV"/>
            <w:vAlign w:val="top"/>
          </w:tcPr>
          <w:p>
            <w:pPr>
              <w:spacing w:before="198" w:line="180" w:lineRule="auto"/>
              <w:ind w:firstLine="2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其</w:t>
            </w:r>
            <w:r>
              <w:rPr>
                <w:rFonts w:ascii="宋体" w:hAnsi="宋体" w:eastAsia="宋体" w:cs="宋体"/>
                <w:spacing w:val="3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他</w:t>
            </w:r>
            <w:r>
              <w:rPr>
                <w:rFonts w:ascii="宋体" w:hAnsi="宋体" w:eastAsia="宋体" w:cs="宋体"/>
                <w:spacing w:val="4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结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果</w:t>
            </w:r>
          </w:p>
        </w:tc>
        <w:tc>
          <w:tcPr>
            <w:tcW w:w="649" w:type="dxa"/>
            <w:textDirection w:val="tbRlV"/>
            <w:vAlign w:val="top"/>
          </w:tcPr>
          <w:p>
            <w:pPr>
              <w:spacing w:before="199" w:line="180" w:lineRule="auto"/>
              <w:ind w:firstLine="2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尚</w:t>
            </w:r>
            <w:r>
              <w:rPr>
                <w:rFonts w:ascii="宋体" w:hAnsi="宋体" w:eastAsia="宋体" w:cs="宋体"/>
                <w:spacing w:val="3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未</w:t>
            </w:r>
            <w:r>
              <w:rPr>
                <w:rFonts w:ascii="宋体" w:hAnsi="宋体" w:eastAsia="宋体" w:cs="宋体"/>
                <w:spacing w:val="4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审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结</w:t>
            </w:r>
          </w:p>
        </w:tc>
        <w:tc>
          <w:tcPr>
            <w:tcW w:w="647" w:type="dxa"/>
            <w:textDirection w:val="tbRlV"/>
            <w:vAlign w:val="top"/>
          </w:tcPr>
          <w:p>
            <w:pPr>
              <w:spacing w:before="196" w:line="180" w:lineRule="auto"/>
              <w:ind w:firstLine="8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总</w:t>
            </w:r>
            <w:r>
              <w:rPr>
                <w:rFonts w:ascii="宋体" w:hAnsi="宋体" w:eastAsia="宋体" w:cs="宋体"/>
                <w:spacing w:val="4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计</w:t>
            </w:r>
          </w:p>
        </w:tc>
        <w:tc>
          <w:tcPr>
            <w:tcW w:w="650" w:type="dxa"/>
            <w:textDirection w:val="tbRlV"/>
            <w:vAlign w:val="top"/>
          </w:tcPr>
          <w:p>
            <w:pPr>
              <w:spacing w:before="196" w:line="180" w:lineRule="auto"/>
              <w:ind w:firstLine="2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结</w:t>
            </w:r>
            <w:r>
              <w:rPr>
                <w:rFonts w:ascii="宋体" w:hAnsi="宋体" w:eastAsia="宋体" w:cs="宋体"/>
                <w:spacing w:val="3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果</w:t>
            </w:r>
            <w:r>
              <w:rPr>
                <w:rFonts w:ascii="宋体" w:hAnsi="宋体" w:eastAsia="宋体" w:cs="宋体"/>
                <w:spacing w:val="4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维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持</w:t>
            </w:r>
          </w:p>
        </w:tc>
        <w:tc>
          <w:tcPr>
            <w:tcW w:w="649" w:type="dxa"/>
            <w:textDirection w:val="tbRlV"/>
            <w:vAlign w:val="top"/>
          </w:tcPr>
          <w:p>
            <w:pPr>
              <w:spacing w:before="194" w:line="180" w:lineRule="auto"/>
              <w:ind w:firstLine="2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结</w:t>
            </w:r>
            <w:r>
              <w:rPr>
                <w:rFonts w:ascii="宋体" w:hAnsi="宋体" w:eastAsia="宋体" w:cs="宋体"/>
                <w:spacing w:val="3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果</w:t>
            </w:r>
            <w:r>
              <w:rPr>
                <w:rFonts w:ascii="宋体" w:hAnsi="宋体" w:eastAsia="宋体" w:cs="宋体"/>
                <w:spacing w:val="4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纠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正</w:t>
            </w:r>
          </w:p>
        </w:tc>
        <w:tc>
          <w:tcPr>
            <w:tcW w:w="649" w:type="dxa"/>
            <w:textDirection w:val="tbRlV"/>
            <w:vAlign w:val="top"/>
          </w:tcPr>
          <w:p>
            <w:pPr>
              <w:spacing w:before="192" w:line="180" w:lineRule="auto"/>
              <w:ind w:firstLine="2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其</w:t>
            </w:r>
            <w:r>
              <w:rPr>
                <w:rFonts w:ascii="宋体" w:hAnsi="宋体" w:eastAsia="宋体" w:cs="宋体"/>
                <w:spacing w:val="3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他</w:t>
            </w:r>
            <w:r>
              <w:rPr>
                <w:rFonts w:ascii="宋体" w:hAnsi="宋体" w:eastAsia="宋体" w:cs="宋体"/>
                <w:spacing w:val="4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结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果</w:t>
            </w:r>
          </w:p>
        </w:tc>
        <w:tc>
          <w:tcPr>
            <w:tcW w:w="650" w:type="dxa"/>
            <w:textDirection w:val="tbRlV"/>
            <w:vAlign w:val="top"/>
          </w:tcPr>
          <w:p>
            <w:pPr>
              <w:spacing w:before="192" w:line="180" w:lineRule="auto"/>
              <w:ind w:firstLine="2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尚</w:t>
            </w:r>
            <w:r>
              <w:rPr>
                <w:rFonts w:ascii="宋体" w:hAnsi="宋体" w:eastAsia="宋体" w:cs="宋体"/>
                <w:spacing w:val="3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未</w:t>
            </w:r>
            <w:r>
              <w:rPr>
                <w:rFonts w:ascii="宋体" w:hAnsi="宋体" w:eastAsia="宋体" w:cs="宋体"/>
                <w:spacing w:val="4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审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结</w:t>
            </w:r>
          </w:p>
        </w:tc>
        <w:tc>
          <w:tcPr>
            <w:tcW w:w="659" w:type="dxa"/>
            <w:textDirection w:val="tbRlV"/>
            <w:vAlign w:val="top"/>
          </w:tcPr>
          <w:p>
            <w:pPr>
              <w:spacing w:before="202" w:line="180" w:lineRule="auto"/>
              <w:ind w:firstLine="8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总</w:t>
            </w:r>
            <w:r>
              <w:rPr>
                <w:rFonts w:ascii="宋体" w:hAnsi="宋体" w:eastAsia="宋体" w:cs="宋体"/>
                <w:spacing w:val="4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660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7" w:type="dxa"/>
            <w:vAlign w:val="top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8" w:type="dxa"/>
            <w:vAlign w:val="top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7" w:type="dxa"/>
            <w:vAlign w:val="top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ascii="宋体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592" w:firstLineChars="200"/>
        <w:textAlignment w:val="baseline"/>
        <w:rPr>
          <w:rFonts w:ascii="黑体" w:hAnsi="黑体" w:eastAsia="黑体" w:cs="黑体"/>
          <w:color w:val="333333"/>
          <w:spacing w:val="-2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-2"/>
          <w:sz w:val="30"/>
          <w:szCs w:val="30"/>
        </w:rPr>
        <w:t>五、存在的主要问题及改进情况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00" w:firstLineChars="200"/>
        <w:jc w:val="left"/>
        <w:textAlignment w:val="baseline"/>
        <w:rPr>
          <w:rFonts w:ascii="方正仿宋_GBK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202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1</w:t>
      </w:r>
      <w:r>
        <w:rPr>
          <w:rFonts w:hint="eastAsia" w:ascii="方正仿宋_GBK" w:hAnsi="Times New Roman" w:eastAsia="方正仿宋_GBK" w:cs="Times New Roman"/>
          <w:sz w:val="30"/>
          <w:szCs w:val="30"/>
        </w:rPr>
        <w:t>年度</w:t>
      </w:r>
      <w:r>
        <w:rPr>
          <w:rFonts w:hint="eastAsia" w:ascii="方正仿宋_GBK" w:hAnsi="Times New Roman" w:eastAsia="方正仿宋_GBK" w:cs="Times New Roman"/>
          <w:sz w:val="30"/>
          <w:szCs w:val="30"/>
          <w:lang w:eastAsia="zh-CN"/>
        </w:rPr>
        <w:t>，</w:t>
      </w:r>
      <w:r>
        <w:rPr>
          <w:rFonts w:hint="eastAsia" w:ascii="方正仿宋_GBK" w:hAnsi="Times New Roman" w:eastAsia="方正仿宋_GBK" w:cs="Times New Roman"/>
          <w:sz w:val="30"/>
          <w:szCs w:val="30"/>
        </w:rPr>
        <w:t>区农业农村局政府信息虽然能做到应公开尽公开，下一步将加强自查，全方位监测各栏目内容动态，做到及时、全面更新信息，让人民群众及时了解农业农村政务信息，接受社会监督，以便更好地服务社会。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592" w:firstLineChars="200"/>
        <w:textAlignment w:val="baseline"/>
        <w:rPr>
          <w:rFonts w:hint="eastAsia" w:ascii="黑体" w:hAnsi="黑体" w:eastAsia="黑体" w:cs="黑体"/>
          <w:color w:val="333333"/>
          <w:spacing w:val="-2"/>
          <w:sz w:val="30"/>
          <w:szCs w:val="30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592" w:firstLineChars="200"/>
        <w:textAlignment w:val="baseline"/>
        <w:rPr>
          <w:rFonts w:hint="eastAsia" w:ascii="黑体" w:hAnsi="黑体" w:eastAsia="黑体" w:cs="黑体"/>
          <w:color w:val="333333"/>
          <w:spacing w:val="-2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-2"/>
          <w:sz w:val="30"/>
          <w:szCs w:val="30"/>
        </w:rPr>
        <w:t>六、其他需要报告的事项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bookmarkStart w:id="0" w:name="_GoBack"/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截至目前，本机关未收取信息处理费。</w:t>
      </w:r>
      <w:bookmarkEnd w:id="0"/>
    </w:p>
    <w:p>
      <w:pPr>
        <w:spacing w:before="258" w:line="185" w:lineRule="auto"/>
        <w:ind w:firstLine="1018"/>
        <w:rPr>
          <w:rFonts w:ascii="宋体" w:hAnsi="宋体" w:eastAsia="宋体" w:cs="宋体"/>
          <w:sz w:val="30"/>
          <w:szCs w:val="30"/>
        </w:rPr>
      </w:pPr>
    </w:p>
    <w:sectPr>
      <w:footerReference r:id="rId5" w:type="default"/>
      <w:pgSz w:w="11907" w:h="16839"/>
      <w:pgMar w:top="1431" w:right="1065" w:bottom="1266" w:left="1070" w:header="0" w:footer="107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exact"/>
      <w:ind w:firstLine="52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position w:val="-4"/>
        <w:sz w:val="28"/>
        <w:szCs w:val="28"/>
      </w:rPr>
      <w:t>—</w:t>
    </w:r>
    <w:r>
      <w:rPr>
        <w:rFonts w:ascii="宋体" w:hAnsi="宋体" w:eastAsia="宋体" w:cs="宋体"/>
        <w:spacing w:val="-36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position w:val="-4"/>
        <w:sz w:val="28"/>
        <w:szCs w:val="28"/>
      </w:rPr>
      <w:t>8</w:t>
    </w:r>
    <w:r>
      <w:rPr>
        <w:rFonts w:ascii="宋体" w:hAnsi="宋体" w:eastAsia="宋体" w:cs="宋体"/>
        <w:spacing w:val="-41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position w:val="-4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5FBF94"/>
    <w:multiLevelType w:val="singleLevel"/>
    <w:tmpl w:val="F15FBF9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02E2CE5"/>
    <w:rsid w:val="193A174E"/>
    <w:rsid w:val="25CA20B9"/>
    <w:rsid w:val="3691252D"/>
    <w:rsid w:val="644E6BDE"/>
    <w:rsid w:val="692411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ScaleCrop>false</ScaleCrop>
  <LinksUpToDate>false</LinksUpToDate>
  <Application>WPS Office_11.1.0.11294_F1E327BC-269C-435d-A152-05C5408002CA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2022-01-12T10:56:00Z</dcterms:created>
  <dc:creator>荣荣</dc:creator>
  <cp:lastModifiedBy>要开心</cp:lastModifiedBy>
  <dcterms:modified xsi:type="dcterms:W3CDTF">2022-01-30T07:21:19Z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2022-01-12T15:28:10Z</vt:filetime>
  </property>
  <property fmtid="{D5CDD505-2E9C-101B-9397-08002B2CF9AE}" pid="4" name="KSOProductBuildVer">
    <vt:lpwstr>2052-11.1.0.11294</vt:lpwstr>
  </property>
  <property fmtid="{D5CDD505-2E9C-101B-9397-08002B2CF9AE}" pid="5" name="ICV">
    <vt:lpwstr>0019D7F43D19402AB2BA62049DFF0E00</vt:lpwstr>
  </property>
</Properties>
</file>