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B02A1" w14:textId="42E4EF43" w:rsidR="00AD2BAA" w:rsidRPr="006C0D86" w:rsidRDefault="00F9031C">
      <w:pPr>
        <w:spacing w:line="700" w:lineRule="exact"/>
        <w:jc w:val="center"/>
        <w:outlineLvl w:val="0"/>
        <w:rPr>
          <w:rFonts w:ascii="方正小标宋_GBK" w:eastAsia="方正小标宋_GBK" w:hAnsi="Times New Roman" w:cs="Times New Roman"/>
          <w:sz w:val="44"/>
          <w:szCs w:val="32"/>
        </w:rPr>
      </w:pPr>
      <w:r>
        <w:rPr>
          <w:rFonts w:ascii="方正小标宋_GBK" w:eastAsia="方正小标宋_GBK" w:hAnsi="Times New Roman" w:cs="Times New Roman" w:hint="eastAsia"/>
          <w:sz w:val="44"/>
          <w:szCs w:val="32"/>
        </w:rPr>
        <w:t>《</w:t>
      </w:r>
      <w:r w:rsidR="001338DF" w:rsidRPr="006C0D86">
        <w:rPr>
          <w:rFonts w:ascii="方正小标宋_GBK" w:eastAsia="方正小标宋_GBK" w:hAnsi="Times New Roman" w:cs="Times New Roman" w:hint="eastAsia"/>
          <w:sz w:val="44"/>
          <w:szCs w:val="32"/>
        </w:rPr>
        <w:t>南京市水土保持办法</w:t>
      </w:r>
      <w:r w:rsidR="00834416" w:rsidRPr="006C0D86">
        <w:rPr>
          <w:rFonts w:ascii="方正小标宋_GBK" w:eastAsia="方正小标宋_GBK" w:hAnsi="Times New Roman" w:cs="Times New Roman" w:hint="eastAsia"/>
          <w:sz w:val="44"/>
          <w:szCs w:val="32"/>
        </w:rPr>
        <w:t>（修订草案）</w:t>
      </w:r>
      <w:r>
        <w:rPr>
          <w:rFonts w:ascii="方正小标宋_GBK" w:eastAsia="方正小标宋_GBK" w:hAnsi="Times New Roman" w:cs="Times New Roman" w:hint="eastAsia"/>
          <w:sz w:val="44"/>
          <w:szCs w:val="32"/>
        </w:rPr>
        <w:t>》</w:t>
      </w:r>
    </w:p>
    <w:p w14:paraId="37B0C231" w14:textId="65B3932F" w:rsidR="00AD2BAA" w:rsidRPr="006C0D86" w:rsidRDefault="00834416">
      <w:pPr>
        <w:widowControl/>
        <w:spacing w:line="700" w:lineRule="exact"/>
        <w:jc w:val="center"/>
        <w:rPr>
          <w:rFonts w:ascii="方正楷体_GBK" w:eastAsia="方正楷体_GBK" w:hAnsi="Times New Roman" w:cs="Times New Roman"/>
          <w:kern w:val="0"/>
          <w:sz w:val="32"/>
          <w:szCs w:val="32"/>
        </w:rPr>
      </w:pPr>
      <w:r w:rsidRPr="006C0D86">
        <w:rPr>
          <w:rFonts w:ascii="方正楷体_GBK" w:eastAsia="方正楷体_GBK" w:hAnsi="Times New Roman" w:cs="Times New Roman" w:hint="eastAsia"/>
          <w:kern w:val="0"/>
          <w:sz w:val="32"/>
          <w:szCs w:val="32"/>
        </w:rPr>
        <w:t>（</w:t>
      </w:r>
      <w:r w:rsidR="002873EB">
        <w:rPr>
          <w:rFonts w:ascii="方正楷体_GBK" w:eastAsia="方正楷体_GBK" w:hAnsi="Times New Roman" w:cs="Times New Roman" w:hint="eastAsia"/>
          <w:kern w:val="0"/>
          <w:sz w:val="32"/>
          <w:szCs w:val="32"/>
        </w:rPr>
        <w:t>征求意见稿</w:t>
      </w:r>
      <w:r w:rsidRPr="006C0D86">
        <w:rPr>
          <w:rFonts w:ascii="方正楷体_GBK" w:eastAsia="方正楷体_GBK" w:hAnsi="Times New Roman" w:cs="Times New Roman" w:hint="eastAsia"/>
          <w:kern w:val="0"/>
          <w:sz w:val="32"/>
          <w:szCs w:val="32"/>
        </w:rPr>
        <w:t>）</w:t>
      </w:r>
    </w:p>
    <w:p w14:paraId="13169444" w14:textId="77777777" w:rsidR="00AD2BAA" w:rsidRPr="006C0D86" w:rsidRDefault="00AD2BAA">
      <w:pPr>
        <w:widowControl/>
        <w:spacing w:line="700" w:lineRule="exact"/>
        <w:jc w:val="center"/>
        <w:rPr>
          <w:rFonts w:ascii="Times New Roman" w:eastAsia="方正仿宋_GBK" w:hAnsi="Times New Roman" w:cs="Times New Roman"/>
          <w:kern w:val="0"/>
          <w:sz w:val="32"/>
          <w:szCs w:val="32"/>
        </w:rPr>
      </w:pPr>
    </w:p>
    <w:p w14:paraId="41086C43" w14:textId="74874121" w:rsidR="00AD2BAA" w:rsidRPr="006C0D86" w:rsidRDefault="001338DF" w:rsidP="004D30AF">
      <w:pPr>
        <w:adjustRightInd w:val="0"/>
        <w:spacing w:beforeLines="50" w:before="156" w:afterLines="100" w:after="312" w:line="560" w:lineRule="exact"/>
        <w:jc w:val="center"/>
        <w:outlineLvl w:val="2"/>
        <w:rPr>
          <w:rFonts w:ascii="方正黑体_GBK" w:eastAsia="方正黑体_GBK" w:hAnsi="Times New Roman" w:cs="Times New Roman"/>
          <w:kern w:val="0"/>
          <w:sz w:val="32"/>
          <w:szCs w:val="32"/>
        </w:rPr>
      </w:pPr>
      <w:r w:rsidRPr="006C0D86">
        <w:rPr>
          <w:rFonts w:ascii="方正黑体_GBK" w:eastAsia="方正黑体_GBK" w:hAnsi="Times New Roman" w:cs="Times New Roman" w:hint="eastAsia"/>
          <w:kern w:val="0"/>
          <w:sz w:val="32"/>
          <w:szCs w:val="32"/>
        </w:rPr>
        <w:t>第一章　总则</w:t>
      </w:r>
    </w:p>
    <w:p w14:paraId="7B2E13F6" w14:textId="71C2A769"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Times New Roman" w:cs="Times New Roman" w:hint="eastAsia"/>
          <w:kern w:val="0"/>
          <w:sz w:val="32"/>
          <w:szCs w:val="32"/>
        </w:rPr>
        <w:t>第一条</w:t>
      </w:r>
      <w:r w:rsidR="00AB18EB" w:rsidRPr="006C0D86">
        <w:rPr>
          <w:rFonts w:ascii="方正黑体_GBK" w:eastAsia="方正黑体_GBK" w:hAnsi="Times New Roman" w:cs="Times New Roman" w:hint="eastAsia"/>
          <w:kern w:val="0"/>
          <w:sz w:val="32"/>
          <w:szCs w:val="32"/>
        </w:rPr>
        <w:t>【目的依据】</w:t>
      </w:r>
      <w:r w:rsidRPr="006C0D86">
        <w:rPr>
          <w:rFonts w:ascii="方正仿宋_GBK" w:eastAsia="方正仿宋_GBK" w:hAnsi="Times New Roman" w:cs="Times New Roman" w:hint="eastAsia"/>
          <w:kern w:val="0"/>
          <w:sz w:val="32"/>
          <w:szCs w:val="32"/>
        </w:rPr>
        <w:t>为了预防和治理水土流失，保护和合理利用水土资源，减轻水旱灾害，改善生态环境，保障经济社会高质量发展，根据《中华人民共和国水土保持法》</w:t>
      </w:r>
      <w:r w:rsidR="00AB18EB" w:rsidRPr="006C0D86">
        <w:rPr>
          <w:rFonts w:ascii="方正仿宋_GBK" w:eastAsia="方正仿宋_GBK" w:hAnsi="Times New Roman" w:cs="Times New Roman" w:hint="eastAsia"/>
          <w:kern w:val="0"/>
          <w:sz w:val="32"/>
          <w:szCs w:val="32"/>
        </w:rPr>
        <w:t>、</w:t>
      </w:r>
      <w:r w:rsidRPr="006C0D86">
        <w:rPr>
          <w:rFonts w:ascii="方正仿宋_GBK" w:eastAsia="方正仿宋_GBK" w:hAnsi="Times New Roman" w:cs="Times New Roman" w:hint="eastAsia"/>
          <w:kern w:val="0"/>
          <w:sz w:val="32"/>
          <w:szCs w:val="32"/>
        </w:rPr>
        <w:t>《江苏省水土保持条例》等有关法律、法规，结合本市实际，制定本办法。</w:t>
      </w:r>
    </w:p>
    <w:p w14:paraId="31C0CB77" w14:textId="539D4867"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Times New Roman" w:cs="Times New Roman" w:hint="eastAsia"/>
          <w:kern w:val="0"/>
          <w:sz w:val="32"/>
          <w:szCs w:val="32"/>
        </w:rPr>
        <w:t>第二条</w:t>
      </w:r>
      <w:r w:rsidR="00AB18EB" w:rsidRPr="006C0D86">
        <w:rPr>
          <w:rFonts w:ascii="方正黑体_GBK" w:eastAsia="方正黑体_GBK" w:hAnsi="Times New Roman" w:cs="Times New Roman" w:hint="eastAsia"/>
          <w:kern w:val="0"/>
          <w:sz w:val="32"/>
          <w:szCs w:val="32"/>
        </w:rPr>
        <w:t>【适用范围】</w:t>
      </w:r>
      <w:r w:rsidRPr="006C0D86">
        <w:rPr>
          <w:rFonts w:ascii="方正仿宋_GBK" w:eastAsia="方正仿宋_GBK" w:hAnsi="Times New Roman" w:cs="Times New Roman" w:hint="eastAsia"/>
          <w:kern w:val="0"/>
          <w:sz w:val="32"/>
          <w:szCs w:val="32"/>
        </w:rPr>
        <w:t>本市行政区域内水土保持活动适用本办法。</w:t>
      </w:r>
    </w:p>
    <w:p w14:paraId="4C4A5AE3" w14:textId="53EF6890"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Times New Roman" w:cs="Times New Roman" w:hint="eastAsia"/>
          <w:kern w:val="0"/>
          <w:sz w:val="32"/>
          <w:szCs w:val="32"/>
        </w:rPr>
        <w:t>第三条</w:t>
      </w:r>
      <w:r w:rsidR="00AB18EB" w:rsidRPr="006C0D86">
        <w:rPr>
          <w:rFonts w:ascii="方正黑体_GBK" w:eastAsia="方正黑体_GBK" w:hAnsi="Times New Roman" w:cs="Times New Roman" w:hint="eastAsia"/>
          <w:kern w:val="0"/>
          <w:sz w:val="32"/>
          <w:szCs w:val="32"/>
        </w:rPr>
        <w:t>【立法原则】</w:t>
      </w:r>
      <w:r w:rsidRPr="006C0D86">
        <w:rPr>
          <w:rFonts w:ascii="方正仿宋_GBK" w:eastAsia="方正仿宋_GBK" w:hAnsi="Times New Roman" w:cs="Times New Roman" w:hint="eastAsia"/>
          <w:kern w:val="0"/>
          <w:sz w:val="32"/>
          <w:szCs w:val="32"/>
        </w:rPr>
        <w:t>水土保持工作坚持生态优先、预防为主、系统治理、综合施策的原则。开发利用水土资源实行谁开发利用谁保护、谁造成水土流失谁负责治理的制度。</w:t>
      </w:r>
    </w:p>
    <w:p w14:paraId="5B8D9B51" w14:textId="228B51A7"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Times New Roman" w:cs="Times New Roman" w:hint="eastAsia"/>
          <w:kern w:val="0"/>
          <w:sz w:val="32"/>
          <w:szCs w:val="32"/>
        </w:rPr>
        <w:t>第四条</w:t>
      </w:r>
      <w:r w:rsidR="00AB18EB" w:rsidRPr="006C0D86">
        <w:rPr>
          <w:rFonts w:ascii="方正黑体_GBK" w:eastAsia="方正黑体_GBK" w:hAnsi="Times New Roman" w:cs="Times New Roman" w:hint="eastAsia"/>
          <w:kern w:val="0"/>
          <w:sz w:val="32"/>
          <w:szCs w:val="32"/>
        </w:rPr>
        <w:t>【政府职责】</w:t>
      </w:r>
      <w:r w:rsidRPr="006C0D86">
        <w:rPr>
          <w:rFonts w:ascii="方正仿宋_GBK" w:eastAsia="方正仿宋_GBK" w:hAnsi="Times New Roman" w:cs="Times New Roman" w:hint="eastAsia"/>
          <w:kern w:val="0"/>
          <w:sz w:val="32"/>
          <w:szCs w:val="32"/>
        </w:rPr>
        <w:t>本市水土保持工作实行行政首长负责制。</w:t>
      </w:r>
    </w:p>
    <w:p w14:paraId="628C5EFF" w14:textId="75BFBCC6"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仿宋_GBK" w:eastAsia="方正仿宋_GBK" w:hAnsi="Times New Roman" w:cs="Times New Roman" w:hint="eastAsia"/>
          <w:kern w:val="0"/>
          <w:sz w:val="32"/>
          <w:szCs w:val="32"/>
        </w:rPr>
        <w:t>市、区人民政府和江北新区管理机构应当加强对水土保持工作的统一领导，完善水土保持管理体制，</w:t>
      </w:r>
      <w:r w:rsidR="00FA6A16" w:rsidRPr="006C0D86">
        <w:rPr>
          <w:rFonts w:ascii="方正仿宋_GBK" w:eastAsia="方正仿宋_GBK" w:hAnsi="Times New Roman" w:cs="Times New Roman" w:hint="eastAsia"/>
          <w:kern w:val="0"/>
          <w:sz w:val="32"/>
          <w:szCs w:val="32"/>
        </w:rPr>
        <w:t>加强水</w:t>
      </w:r>
      <w:r w:rsidRPr="006C0D86">
        <w:rPr>
          <w:rFonts w:ascii="方正仿宋_GBK" w:eastAsia="方正仿宋_GBK" w:hAnsi="Times New Roman" w:cs="Times New Roman" w:hint="eastAsia"/>
          <w:kern w:val="0"/>
          <w:sz w:val="32"/>
          <w:szCs w:val="32"/>
        </w:rPr>
        <w:t>土保持工作协调，将水土保持工作纳入国民经济和社会发展规划，建立与之相适应的资金投入和保障机制。</w:t>
      </w:r>
    </w:p>
    <w:p w14:paraId="3E253E0B" w14:textId="142085B9"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仿宋_GBK" w:eastAsia="方正仿宋_GBK" w:hAnsi="Times New Roman" w:cs="Times New Roman" w:hint="eastAsia"/>
          <w:kern w:val="0"/>
          <w:sz w:val="32"/>
          <w:szCs w:val="32"/>
        </w:rPr>
        <w:t>镇人民政府、街道办事处应当</w:t>
      </w:r>
      <w:r w:rsidR="00FA6A16" w:rsidRPr="006C0D86">
        <w:rPr>
          <w:rFonts w:ascii="方正仿宋_GBK" w:eastAsia="方正仿宋_GBK" w:hAnsi="Times New Roman" w:cs="Times New Roman" w:hint="eastAsia"/>
          <w:kern w:val="0"/>
          <w:sz w:val="32"/>
          <w:szCs w:val="32"/>
        </w:rPr>
        <w:t>做好</w:t>
      </w:r>
      <w:r w:rsidR="003745F6" w:rsidRPr="006C0D86">
        <w:rPr>
          <w:rFonts w:ascii="方正仿宋_GBK" w:eastAsia="方正仿宋_GBK" w:hAnsi="Times New Roman" w:cs="Times New Roman" w:hint="eastAsia"/>
          <w:kern w:val="0"/>
          <w:sz w:val="32"/>
          <w:szCs w:val="32"/>
        </w:rPr>
        <w:t>本行政区域</w:t>
      </w:r>
      <w:r w:rsidRPr="006C0D86">
        <w:rPr>
          <w:rFonts w:ascii="方正仿宋_GBK" w:eastAsia="方正仿宋_GBK" w:hAnsi="Times New Roman" w:cs="Times New Roman" w:hint="eastAsia"/>
          <w:kern w:val="0"/>
          <w:sz w:val="32"/>
          <w:szCs w:val="32"/>
        </w:rPr>
        <w:t>内</w:t>
      </w:r>
      <w:r w:rsidR="00FA6A16" w:rsidRPr="006C0D86">
        <w:rPr>
          <w:rFonts w:ascii="方正仿宋_GBK" w:eastAsia="方正仿宋_GBK" w:hAnsi="Times New Roman" w:cs="Times New Roman" w:hint="eastAsia"/>
          <w:kern w:val="0"/>
          <w:sz w:val="32"/>
          <w:szCs w:val="32"/>
        </w:rPr>
        <w:t>的水土保持工作</w:t>
      </w:r>
      <w:r w:rsidRPr="006C0D86">
        <w:rPr>
          <w:rFonts w:ascii="方正仿宋_GBK" w:eastAsia="方正仿宋_GBK" w:hAnsi="Times New Roman" w:cs="Times New Roman" w:hint="eastAsia"/>
          <w:kern w:val="0"/>
          <w:sz w:val="32"/>
          <w:szCs w:val="32"/>
        </w:rPr>
        <w:t>。</w:t>
      </w:r>
    </w:p>
    <w:p w14:paraId="35CA0AEE" w14:textId="708935C3"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Times New Roman" w:cs="Times New Roman" w:hint="eastAsia"/>
          <w:kern w:val="0"/>
          <w:sz w:val="32"/>
          <w:szCs w:val="32"/>
        </w:rPr>
        <w:t>第五条</w:t>
      </w:r>
      <w:r w:rsidR="00AB18EB" w:rsidRPr="006C0D86">
        <w:rPr>
          <w:rFonts w:ascii="方正黑体_GBK" w:eastAsia="方正黑体_GBK" w:hAnsi="Times New Roman" w:cs="Times New Roman" w:hint="eastAsia"/>
          <w:kern w:val="0"/>
          <w:sz w:val="32"/>
          <w:szCs w:val="32"/>
        </w:rPr>
        <w:t>【</w:t>
      </w:r>
      <w:r w:rsidR="00FA6A16" w:rsidRPr="006C0D86">
        <w:rPr>
          <w:rFonts w:ascii="方正黑体_GBK" w:eastAsia="方正黑体_GBK" w:hAnsi="Times New Roman" w:cs="Times New Roman" w:hint="eastAsia"/>
          <w:kern w:val="0"/>
          <w:sz w:val="32"/>
          <w:szCs w:val="32"/>
        </w:rPr>
        <w:t>部门职责</w:t>
      </w:r>
      <w:r w:rsidR="00AB18EB" w:rsidRPr="006C0D86">
        <w:rPr>
          <w:rFonts w:ascii="方正黑体_GBK" w:eastAsia="方正黑体_GBK" w:hAnsi="Times New Roman" w:cs="Times New Roman" w:hint="eastAsia"/>
          <w:kern w:val="0"/>
          <w:sz w:val="32"/>
          <w:szCs w:val="32"/>
        </w:rPr>
        <w:t>】</w:t>
      </w:r>
      <w:r w:rsidRPr="006C0D86">
        <w:rPr>
          <w:rFonts w:ascii="方正仿宋_GBK" w:eastAsia="方正仿宋_GBK" w:hAnsi="Times New Roman" w:cs="Times New Roman" w:hint="eastAsia"/>
          <w:kern w:val="0"/>
          <w:sz w:val="32"/>
          <w:szCs w:val="32"/>
        </w:rPr>
        <w:t>市水行政主管部门统筹全市水土保</w:t>
      </w:r>
      <w:r w:rsidRPr="006C0D86">
        <w:rPr>
          <w:rFonts w:ascii="方正仿宋_GBK" w:eastAsia="方正仿宋_GBK" w:hAnsi="Times New Roman" w:cs="Times New Roman" w:hint="eastAsia"/>
          <w:kern w:val="0"/>
          <w:sz w:val="32"/>
          <w:szCs w:val="32"/>
        </w:rPr>
        <w:lastRenderedPageBreak/>
        <w:t>持工作，</w:t>
      </w:r>
      <w:r w:rsidR="00FA6A16" w:rsidRPr="006C0D86">
        <w:rPr>
          <w:rFonts w:ascii="方正仿宋_GBK" w:eastAsia="方正仿宋_GBK" w:hAnsi="Times New Roman" w:cs="Times New Roman" w:hint="eastAsia"/>
          <w:kern w:val="0"/>
          <w:sz w:val="32"/>
          <w:szCs w:val="32"/>
        </w:rPr>
        <w:t>主管</w:t>
      </w:r>
      <w:r w:rsidRPr="006C0D86">
        <w:rPr>
          <w:rFonts w:ascii="方正仿宋_GBK" w:eastAsia="方正仿宋_GBK" w:hAnsi="Times New Roman" w:cs="Times New Roman" w:hint="eastAsia"/>
          <w:kern w:val="0"/>
          <w:sz w:val="32"/>
          <w:szCs w:val="32"/>
        </w:rPr>
        <w:t>市级水土保持工作，</w:t>
      </w:r>
      <w:r w:rsidR="00FA6A16" w:rsidRPr="006C0D86">
        <w:rPr>
          <w:rFonts w:ascii="方正仿宋_GBK" w:eastAsia="方正仿宋_GBK" w:hAnsi="Times New Roman" w:cs="Times New Roman" w:hint="eastAsia"/>
          <w:kern w:val="0"/>
          <w:sz w:val="32"/>
          <w:szCs w:val="32"/>
        </w:rPr>
        <w:t>指导并监督</w:t>
      </w:r>
      <w:r w:rsidRPr="006C0D86">
        <w:rPr>
          <w:rFonts w:ascii="方正仿宋_GBK" w:eastAsia="方正仿宋_GBK" w:hAnsi="Times New Roman" w:cs="Times New Roman" w:hint="eastAsia"/>
          <w:kern w:val="0"/>
          <w:sz w:val="32"/>
          <w:szCs w:val="32"/>
        </w:rPr>
        <w:t>区</w:t>
      </w:r>
      <w:r w:rsidR="00FA6A16" w:rsidRPr="006C0D86">
        <w:rPr>
          <w:rFonts w:ascii="方正仿宋_GBK" w:eastAsia="方正仿宋_GBK" w:hAnsi="Times New Roman" w:cs="Times New Roman" w:hint="eastAsia"/>
          <w:kern w:val="0"/>
          <w:sz w:val="32"/>
          <w:szCs w:val="32"/>
        </w:rPr>
        <w:t>、江北新区</w:t>
      </w:r>
      <w:r w:rsidRPr="006C0D86">
        <w:rPr>
          <w:rFonts w:ascii="方正仿宋_GBK" w:eastAsia="方正仿宋_GBK" w:hAnsi="Times New Roman" w:cs="Times New Roman" w:hint="eastAsia"/>
          <w:kern w:val="0"/>
          <w:sz w:val="32"/>
          <w:szCs w:val="32"/>
        </w:rPr>
        <w:t>水土保持工作。</w:t>
      </w:r>
    </w:p>
    <w:p w14:paraId="23122B9F" w14:textId="6B3BE678"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仿宋_GBK" w:eastAsia="方正仿宋_GBK" w:hAnsi="Times New Roman" w:cs="Times New Roman" w:hint="eastAsia"/>
          <w:kern w:val="0"/>
          <w:sz w:val="32"/>
          <w:szCs w:val="32"/>
        </w:rPr>
        <w:t>区</w:t>
      </w:r>
      <w:r w:rsidR="00FA6A16" w:rsidRPr="006C0D86">
        <w:rPr>
          <w:rFonts w:ascii="方正仿宋_GBK" w:eastAsia="方正仿宋_GBK" w:hAnsi="Times New Roman" w:cs="Times New Roman" w:hint="eastAsia"/>
          <w:kern w:val="0"/>
          <w:sz w:val="32"/>
          <w:szCs w:val="32"/>
        </w:rPr>
        <w:t>、江北新区</w:t>
      </w:r>
      <w:r w:rsidRPr="006C0D86">
        <w:rPr>
          <w:rFonts w:ascii="方正仿宋_GBK" w:eastAsia="方正仿宋_GBK" w:hAnsi="Times New Roman" w:cs="Times New Roman" w:hint="eastAsia"/>
          <w:kern w:val="0"/>
          <w:sz w:val="32"/>
          <w:szCs w:val="32"/>
        </w:rPr>
        <w:t>水行政主管部门</w:t>
      </w:r>
      <w:r w:rsidR="00FA6A16" w:rsidRPr="006C0D86">
        <w:rPr>
          <w:rFonts w:ascii="方正仿宋_GBK" w:eastAsia="方正仿宋_GBK" w:hAnsi="Times New Roman" w:cs="Times New Roman" w:hint="eastAsia"/>
          <w:kern w:val="0"/>
          <w:sz w:val="32"/>
          <w:szCs w:val="32"/>
        </w:rPr>
        <w:t>主管本区域</w:t>
      </w:r>
      <w:r w:rsidR="003745F6" w:rsidRPr="006C0D86">
        <w:rPr>
          <w:rFonts w:ascii="方正仿宋_GBK" w:eastAsia="方正仿宋_GBK" w:hAnsi="Times New Roman" w:cs="Times New Roman" w:hint="eastAsia"/>
          <w:kern w:val="0"/>
          <w:sz w:val="32"/>
          <w:szCs w:val="32"/>
        </w:rPr>
        <w:t>内</w:t>
      </w:r>
      <w:r w:rsidRPr="006C0D86">
        <w:rPr>
          <w:rFonts w:ascii="方正仿宋_GBK" w:eastAsia="方正仿宋_GBK" w:hAnsi="Times New Roman" w:cs="Times New Roman" w:hint="eastAsia"/>
          <w:kern w:val="0"/>
          <w:sz w:val="32"/>
          <w:szCs w:val="32"/>
        </w:rPr>
        <w:t>水土保持工作。</w:t>
      </w:r>
    </w:p>
    <w:p w14:paraId="0B204077" w14:textId="0E82228A"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仿宋_GBK" w:eastAsia="方正仿宋_GBK" w:hAnsi="Times New Roman" w:cs="Times New Roman" w:hint="eastAsia"/>
          <w:kern w:val="0"/>
          <w:sz w:val="32"/>
          <w:szCs w:val="32"/>
        </w:rPr>
        <w:t>发展和改革、财政、规划和自然资源、生态环境、城乡建设、交通运输、</w:t>
      </w:r>
      <w:r w:rsidR="005A017C" w:rsidRPr="006C0D86">
        <w:rPr>
          <w:rFonts w:ascii="方正仿宋_GBK" w:eastAsia="方正仿宋_GBK" w:hAnsi="Times New Roman" w:cs="Times New Roman" w:hint="eastAsia"/>
          <w:kern w:val="0"/>
          <w:sz w:val="32"/>
          <w:szCs w:val="32"/>
        </w:rPr>
        <w:t>城市管理、</w:t>
      </w:r>
      <w:r w:rsidRPr="006C0D86">
        <w:rPr>
          <w:rFonts w:ascii="方正仿宋_GBK" w:eastAsia="方正仿宋_GBK" w:hAnsi="Times New Roman" w:cs="Times New Roman" w:hint="eastAsia"/>
          <w:kern w:val="0"/>
          <w:sz w:val="32"/>
          <w:szCs w:val="32"/>
        </w:rPr>
        <w:t>绿化园林、农业农村、行政审批、税务等有关部门按照各自职责，做好水土</w:t>
      </w:r>
      <w:r w:rsidR="005A017C" w:rsidRPr="006C0D86">
        <w:rPr>
          <w:rFonts w:ascii="方正仿宋_GBK" w:eastAsia="方正仿宋_GBK" w:hAnsi="Times New Roman" w:cs="Times New Roman" w:hint="eastAsia"/>
          <w:kern w:val="0"/>
          <w:sz w:val="32"/>
          <w:szCs w:val="32"/>
        </w:rPr>
        <w:t>保持相关</w:t>
      </w:r>
      <w:r w:rsidRPr="006C0D86">
        <w:rPr>
          <w:rFonts w:ascii="方正仿宋_GBK" w:eastAsia="方正仿宋_GBK" w:hAnsi="Times New Roman" w:cs="Times New Roman" w:hint="eastAsia"/>
          <w:kern w:val="0"/>
          <w:sz w:val="32"/>
          <w:szCs w:val="32"/>
        </w:rPr>
        <w:t>工作。</w:t>
      </w:r>
    </w:p>
    <w:p w14:paraId="0E4A49D7" w14:textId="382665C4" w:rsidR="00AD2BAA" w:rsidRPr="006C0D86" w:rsidRDefault="001338DF" w:rsidP="004D30AF">
      <w:pPr>
        <w:adjustRightInd w:val="0"/>
        <w:spacing w:line="560" w:lineRule="exact"/>
        <w:ind w:firstLineChars="200" w:firstLine="640"/>
        <w:rPr>
          <w:rFonts w:ascii="微软雅黑" w:eastAsia="微软雅黑" w:hAnsi="微软雅黑" w:cs="微软雅黑"/>
          <w:sz w:val="16"/>
          <w:szCs w:val="16"/>
        </w:rPr>
      </w:pPr>
      <w:r w:rsidRPr="006C0D86">
        <w:rPr>
          <w:rFonts w:ascii="方正黑体_GBK" w:eastAsia="方正黑体_GBK" w:hAnsi="Times New Roman" w:hint="eastAsia"/>
          <w:sz w:val="32"/>
          <w:szCs w:val="32"/>
        </w:rPr>
        <w:t>第六条</w:t>
      </w:r>
      <w:r w:rsidR="005A017C" w:rsidRPr="006C0D86">
        <w:rPr>
          <w:rFonts w:ascii="方正黑体_GBK" w:eastAsia="方正黑体_GBK" w:hAnsi="Times New Roman" w:cs="Times New Roman" w:hint="eastAsia"/>
          <w:kern w:val="0"/>
          <w:sz w:val="32"/>
          <w:szCs w:val="32"/>
        </w:rPr>
        <w:t>【公众参与】</w:t>
      </w:r>
      <w:r w:rsidRPr="006C0D86">
        <w:rPr>
          <w:rFonts w:ascii="方正仿宋_GBK" w:eastAsia="方正仿宋_GBK" w:hAnsi="Times New Roman" w:cs="Times New Roman" w:hint="eastAsia"/>
          <w:kern w:val="0"/>
          <w:sz w:val="32"/>
          <w:szCs w:val="32"/>
        </w:rPr>
        <w:t>任何单位和个人都有保护水土资源、预防和治理水土流失的义务，并有权对破坏水土资源、造成水土流失的行为进行举报。</w:t>
      </w:r>
    </w:p>
    <w:p w14:paraId="52FF6484" w14:textId="341AEE2A" w:rsidR="00AD2BAA" w:rsidRPr="006C0D86" w:rsidRDefault="001338DF" w:rsidP="004D30AF">
      <w:pPr>
        <w:adjustRightInd w:val="0"/>
        <w:spacing w:beforeLines="100" w:before="312" w:afterLines="100" w:after="312" w:line="560" w:lineRule="exact"/>
        <w:jc w:val="center"/>
        <w:outlineLvl w:val="2"/>
        <w:rPr>
          <w:rFonts w:ascii="方正黑体_GBK" w:eastAsia="方正黑体_GBK" w:hAnsi="Times New Roman" w:cs="Times New Roman"/>
          <w:kern w:val="0"/>
          <w:sz w:val="32"/>
          <w:szCs w:val="32"/>
        </w:rPr>
      </w:pPr>
      <w:r w:rsidRPr="006C0D86">
        <w:rPr>
          <w:rFonts w:ascii="方正黑体_GBK" w:eastAsia="方正黑体_GBK" w:hAnsi="Times New Roman" w:cs="Times New Roman" w:hint="eastAsia"/>
          <w:kern w:val="0"/>
          <w:sz w:val="32"/>
          <w:szCs w:val="32"/>
        </w:rPr>
        <w:t>第二章　规划</w:t>
      </w:r>
    </w:p>
    <w:p w14:paraId="7988EF7C" w14:textId="24162E80" w:rsidR="00E42C7D" w:rsidRPr="006C0D86" w:rsidRDefault="00E42C7D" w:rsidP="00E42C7D">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Times New Roman" w:cs="Times New Roman" w:hint="eastAsia"/>
          <w:kern w:val="0"/>
          <w:sz w:val="32"/>
          <w:szCs w:val="32"/>
        </w:rPr>
        <w:t>第七条【两区划定】</w:t>
      </w:r>
      <w:r w:rsidRPr="006C0D86">
        <w:rPr>
          <w:rFonts w:ascii="方正仿宋_GBK" w:eastAsia="方正仿宋_GBK" w:hAnsi="Times New Roman" w:cs="Times New Roman" w:hint="eastAsia"/>
          <w:kern w:val="0"/>
          <w:sz w:val="32"/>
          <w:szCs w:val="32"/>
        </w:rPr>
        <w:t>市水行政主管部门应当会同有关部门根据省水土流失调查结果、省水土流失重点预防区和重点治理区的划定结果，划定本市水土流失重点预防区和重点治理区，报市人民政府批准，并向社会公告。</w:t>
      </w:r>
    </w:p>
    <w:p w14:paraId="362FDD36" w14:textId="39E613F9" w:rsidR="00E42C7D" w:rsidRPr="006C0D86" w:rsidRDefault="00E42C7D" w:rsidP="00E42C7D">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Times New Roman" w:cs="Times New Roman" w:hint="eastAsia"/>
          <w:kern w:val="0"/>
          <w:sz w:val="32"/>
          <w:szCs w:val="32"/>
        </w:rPr>
        <w:t>第八条【水土流调】</w:t>
      </w:r>
      <w:r w:rsidRPr="006C0D86">
        <w:rPr>
          <w:rFonts w:ascii="方正仿宋_GBK" w:eastAsia="方正仿宋_GBK" w:hAnsi="Times New Roman" w:cs="Times New Roman" w:hint="eastAsia"/>
          <w:kern w:val="0"/>
          <w:sz w:val="32"/>
          <w:szCs w:val="32"/>
        </w:rPr>
        <w:t>市水行政主管部门应当每五年组织一次全市水土流失调查。对水土流失重点预防区和重点治理区可以根据需要增加</w:t>
      </w:r>
      <w:r w:rsidR="00505C9E" w:rsidRPr="006C0D86">
        <w:rPr>
          <w:rFonts w:ascii="方正仿宋_GBK" w:eastAsia="方正仿宋_GBK" w:hAnsi="Times New Roman" w:cs="Times New Roman" w:hint="eastAsia"/>
          <w:kern w:val="0"/>
          <w:sz w:val="32"/>
          <w:szCs w:val="32"/>
        </w:rPr>
        <w:t>水土流失</w:t>
      </w:r>
      <w:r w:rsidRPr="006C0D86">
        <w:rPr>
          <w:rFonts w:ascii="方正仿宋_GBK" w:eastAsia="方正仿宋_GBK" w:hAnsi="Times New Roman" w:cs="Times New Roman" w:hint="eastAsia"/>
          <w:kern w:val="0"/>
          <w:sz w:val="32"/>
          <w:szCs w:val="32"/>
        </w:rPr>
        <w:t>调查频次。因重大自然灾害造成严重水土流失的，应当及时开展相关区域的水土流失调查。</w:t>
      </w:r>
    </w:p>
    <w:p w14:paraId="2AC00AA0" w14:textId="56D4F3BF"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Times New Roman" w:cs="Times New Roman" w:hint="eastAsia"/>
          <w:kern w:val="0"/>
          <w:sz w:val="32"/>
          <w:szCs w:val="32"/>
        </w:rPr>
        <w:t>第</w:t>
      </w:r>
      <w:r w:rsidR="00505C9E" w:rsidRPr="006C0D86">
        <w:rPr>
          <w:rFonts w:ascii="方正黑体_GBK" w:eastAsia="方正黑体_GBK" w:hAnsi="Times New Roman" w:cs="Times New Roman" w:hint="eastAsia"/>
          <w:kern w:val="0"/>
          <w:sz w:val="32"/>
          <w:szCs w:val="32"/>
        </w:rPr>
        <w:t>九</w:t>
      </w:r>
      <w:r w:rsidRPr="006C0D86">
        <w:rPr>
          <w:rFonts w:ascii="方正黑体_GBK" w:eastAsia="方正黑体_GBK" w:hAnsi="Times New Roman" w:cs="Times New Roman" w:hint="eastAsia"/>
          <w:kern w:val="0"/>
          <w:sz w:val="32"/>
          <w:szCs w:val="32"/>
        </w:rPr>
        <w:t>条</w:t>
      </w:r>
      <w:r w:rsidR="00505C9E" w:rsidRPr="006C0D86">
        <w:rPr>
          <w:rFonts w:ascii="方正黑体_GBK" w:eastAsia="方正黑体_GBK" w:hAnsi="Times New Roman" w:cs="Times New Roman" w:hint="eastAsia"/>
          <w:kern w:val="0"/>
          <w:sz w:val="32"/>
          <w:szCs w:val="32"/>
        </w:rPr>
        <w:t>【规划编制】</w:t>
      </w:r>
      <w:r w:rsidRPr="006C0D86">
        <w:rPr>
          <w:rFonts w:ascii="方正仿宋_GBK" w:eastAsia="方正仿宋_GBK" w:hAnsi="Times New Roman" w:cs="Times New Roman" w:hint="eastAsia"/>
          <w:kern w:val="0"/>
          <w:sz w:val="32"/>
          <w:szCs w:val="32"/>
        </w:rPr>
        <w:t>水行政主管部门应当会同有关部门，</w:t>
      </w:r>
      <w:r w:rsidR="00505C9E" w:rsidRPr="006C0D86">
        <w:rPr>
          <w:rFonts w:ascii="方正仿宋_GBK" w:eastAsia="方正仿宋_GBK" w:hAnsi="Times New Roman" w:cs="Times New Roman" w:hint="eastAsia"/>
          <w:kern w:val="0"/>
          <w:sz w:val="32"/>
          <w:szCs w:val="32"/>
        </w:rPr>
        <w:t>根据</w:t>
      </w:r>
      <w:r w:rsidRPr="006C0D86">
        <w:rPr>
          <w:rFonts w:ascii="方正仿宋_GBK" w:eastAsia="方正仿宋_GBK" w:hAnsi="Times New Roman" w:cs="Times New Roman" w:hint="eastAsia"/>
          <w:kern w:val="0"/>
          <w:sz w:val="32"/>
          <w:szCs w:val="32"/>
        </w:rPr>
        <w:t>水土流失调查结果</w:t>
      </w:r>
      <w:r w:rsidR="00505C9E" w:rsidRPr="006C0D86">
        <w:rPr>
          <w:rFonts w:ascii="方正仿宋_GBK" w:eastAsia="方正仿宋_GBK" w:hAnsi="Times New Roman" w:cs="Times New Roman" w:hint="eastAsia"/>
          <w:kern w:val="0"/>
          <w:sz w:val="32"/>
          <w:szCs w:val="32"/>
        </w:rPr>
        <w:t>，在</w:t>
      </w:r>
      <w:r w:rsidRPr="006C0D86">
        <w:rPr>
          <w:rFonts w:ascii="方正仿宋_GBK" w:eastAsia="方正仿宋_GBK" w:hAnsi="Times New Roman" w:cs="Times New Roman" w:hint="eastAsia"/>
          <w:kern w:val="0"/>
          <w:sz w:val="32"/>
          <w:szCs w:val="32"/>
        </w:rPr>
        <w:t>水土流失重点预防区和重点治理区划定的基础上编制本区域水土保持规划，并报</w:t>
      </w:r>
      <w:r w:rsidR="003B32E1" w:rsidRPr="006C0D86">
        <w:rPr>
          <w:rFonts w:ascii="方正仿宋_GBK" w:eastAsia="方正仿宋_GBK" w:hAnsi="Times New Roman" w:cs="Times New Roman" w:hint="eastAsia"/>
          <w:kern w:val="0"/>
          <w:sz w:val="32"/>
          <w:szCs w:val="32"/>
        </w:rPr>
        <w:t>本级</w:t>
      </w:r>
      <w:r w:rsidRPr="006C0D86">
        <w:rPr>
          <w:rFonts w:ascii="方正仿宋_GBK" w:eastAsia="方正仿宋_GBK" w:hAnsi="Times New Roman" w:cs="Times New Roman" w:hint="eastAsia"/>
          <w:kern w:val="0"/>
          <w:sz w:val="32"/>
          <w:szCs w:val="32"/>
        </w:rPr>
        <w:t>人民政府</w:t>
      </w:r>
      <w:r w:rsidR="00505C9E" w:rsidRPr="006C0D86">
        <w:rPr>
          <w:rFonts w:ascii="方正仿宋_GBK" w:eastAsia="方正仿宋_GBK" w:hAnsi="Times New Roman" w:cs="Times New Roman" w:hint="eastAsia"/>
          <w:kern w:val="0"/>
          <w:sz w:val="32"/>
          <w:szCs w:val="32"/>
        </w:rPr>
        <w:t>或者江北新区管理机构</w:t>
      </w:r>
      <w:r w:rsidRPr="006C0D86">
        <w:rPr>
          <w:rFonts w:ascii="方正仿宋_GBK" w:eastAsia="方正仿宋_GBK" w:hAnsi="Times New Roman" w:cs="Times New Roman" w:hint="eastAsia"/>
          <w:kern w:val="0"/>
          <w:sz w:val="32"/>
          <w:szCs w:val="32"/>
        </w:rPr>
        <w:t>批准后组织实施。</w:t>
      </w:r>
    </w:p>
    <w:p w14:paraId="0EE2E2B4" w14:textId="77777777" w:rsidR="00C03473" w:rsidRPr="006C0D86" w:rsidRDefault="00C03473" w:rsidP="00C03473">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仿宋_GBK" w:eastAsia="方正仿宋_GBK" w:hAnsi="Times New Roman" w:cs="Times New Roman" w:hint="eastAsia"/>
          <w:kern w:val="0"/>
          <w:sz w:val="32"/>
          <w:szCs w:val="32"/>
        </w:rPr>
        <w:lastRenderedPageBreak/>
        <w:t>编制水土保持规划，应当邀请有关专家进行论证，并向社会公开征求意见。</w:t>
      </w:r>
    </w:p>
    <w:p w14:paraId="24645A78" w14:textId="77777777"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仿宋_GBK" w:eastAsia="方正仿宋_GBK" w:hAnsi="Times New Roman" w:cs="Times New Roman" w:hint="eastAsia"/>
          <w:kern w:val="0"/>
          <w:sz w:val="32"/>
          <w:szCs w:val="32"/>
        </w:rPr>
        <w:t>经批准的水土保持规划不得擅自变更，确需修改的应当按照规划编制程序报原批准机关批准。</w:t>
      </w:r>
    </w:p>
    <w:p w14:paraId="1C7A8703" w14:textId="578B3110"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Times New Roman" w:cs="Times New Roman" w:hint="eastAsia"/>
          <w:kern w:val="0"/>
          <w:sz w:val="32"/>
          <w:szCs w:val="32"/>
        </w:rPr>
        <w:t>第十条</w:t>
      </w:r>
      <w:r w:rsidR="00505C9E" w:rsidRPr="006C0D86">
        <w:rPr>
          <w:rFonts w:ascii="方正黑体_GBK" w:eastAsia="方正黑体_GBK" w:hAnsi="Times New Roman" w:cs="Times New Roman" w:hint="eastAsia"/>
          <w:kern w:val="0"/>
          <w:sz w:val="32"/>
          <w:szCs w:val="32"/>
        </w:rPr>
        <w:t>【</w:t>
      </w:r>
      <w:r w:rsidR="008F5F5B" w:rsidRPr="006C0D86">
        <w:rPr>
          <w:rFonts w:ascii="方正黑体_GBK" w:eastAsia="方正黑体_GBK" w:hAnsi="Times New Roman" w:cs="Times New Roman" w:hint="eastAsia"/>
          <w:kern w:val="0"/>
          <w:sz w:val="32"/>
          <w:szCs w:val="32"/>
        </w:rPr>
        <w:t>规划内容】</w:t>
      </w:r>
      <w:r w:rsidRPr="006C0D86">
        <w:rPr>
          <w:rFonts w:ascii="方正仿宋_GBK" w:eastAsia="方正仿宋_GBK" w:hAnsi="Times New Roman" w:cs="Times New Roman" w:hint="eastAsia"/>
          <w:kern w:val="0"/>
          <w:sz w:val="32"/>
          <w:szCs w:val="32"/>
        </w:rPr>
        <w:t>水土保持规划的内容应当包括水土流失状况，水土流失防治目标、任务、措施、投资估算和效益分析等。</w:t>
      </w:r>
    </w:p>
    <w:p w14:paraId="239A3DEE" w14:textId="11E62408"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仿宋_GBK" w:eastAsia="方正仿宋_GBK" w:hAnsi="Times New Roman" w:cs="Times New Roman" w:hint="eastAsia"/>
          <w:kern w:val="0"/>
          <w:sz w:val="32"/>
          <w:szCs w:val="32"/>
        </w:rPr>
        <w:t>水土保持规划应当与国土空间规划、</w:t>
      </w:r>
      <w:r w:rsidR="00C03473" w:rsidRPr="006C0D86">
        <w:rPr>
          <w:rFonts w:ascii="方正仿宋_GBK" w:eastAsia="方正仿宋_GBK" w:hAnsi="Times New Roman" w:cs="Times New Roman" w:hint="eastAsia"/>
          <w:kern w:val="0"/>
          <w:sz w:val="32"/>
          <w:szCs w:val="32"/>
        </w:rPr>
        <w:t>水资源规划、生态环境保护规划</w:t>
      </w:r>
      <w:r w:rsidRPr="006C0D86">
        <w:rPr>
          <w:rFonts w:ascii="方正仿宋_GBK" w:eastAsia="方正仿宋_GBK" w:hAnsi="Times New Roman" w:cs="Times New Roman" w:hint="eastAsia"/>
          <w:kern w:val="0"/>
          <w:sz w:val="32"/>
          <w:szCs w:val="32"/>
        </w:rPr>
        <w:t>等相协调。</w:t>
      </w:r>
    </w:p>
    <w:p w14:paraId="27B6E133" w14:textId="7739864D"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Times New Roman" w:cs="Times New Roman" w:hint="eastAsia"/>
          <w:kern w:val="0"/>
          <w:sz w:val="32"/>
          <w:szCs w:val="32"/>
        </w:rPr>
        <w:t>第十一条</w:t>
      </w:r>
      <w:r w:rsidR="00C03473" w:rsidRPr="006C0D86">
        <w:rPr>
          <w:rFonts w:ascii="方正黑体_GBK" w:eastAsia="方正黑体_GBK" w:hAnsi="Times New Roman" w:cs="Times New Roman" w:hint="eastAsia"/>
          <w:kern w:val="0"/>
          <w:sz w:val="32"/>
          <w:szCs w:val="32"/>
        </w:rPr>
        <w:t>【</w:t>
      </w:r>
      <w:r w:rsidR="00F71BF4" w:rsidRPr="006C0D86">
        <w:rPr>
          <w:rFonts w:ascii="方正黑体_GBK" w:eastAsia="方正黑体_GBK" w:hAnsi="Times New Roman" w:cs="Times New Roman" w:hint="eastAsia"/>
          <w:kern w:val="0"/>
          <w:sz w:val="32"/>
          <w:szCs w:val="32"/>
        </w:rPr>
        <w:t>规划衔接】</w:t>
      </w:r>
      <w:r w:rsidRPr="006C0D86">
        <w:rPr>
          <w:rFonts w:ascii="方正仿宋_GBK" w:eastAsia="方正仿宋_GBK" w:hAnsi="Times New Roman" w:cs="Times New Roman" w:hint="eastAsia"/>
          <w:kern w:val="0"/>
          <w:sz w:val="32"/>
          <w:szCs w:val="32"/>
        </w:rPr>
        <w:t>基础设施建设、矿产资源开发、城镇建设、土地开发利用、公共服务设施建设、产业园区建设等方面的规划，在实施过程中可能造成水土流失的，组织编制规划的</w:t>
      </w:r>
      <w:r w:rsidR="00F71BF4" w:rsidRPr="006C0D86">
        <w:rPr>
          <w:rFonts w:ascii="方正仿宋_GBK" w:eastAsia="方正仿宋_GBK" w:hAnsi="Times New Roman" w:cs="Times New Roman" w:hint="eastAsia"/>
          <w:kern w:val="0"/>
          <w:sz w:val="32"/>
          <w:szCs w:val="32"/>
        </w:rPr>
        <w:t>机关</w:t>
      </w:r>
      <w:r w:rsidRPr="006C0D86">
        <w:rPr>
          <w:rFonts w:ascii="方正仿宋_GBK" w:eastAsia="方正仿宋_GBK" w:hAnsi="Times New Roman" w:cs="Times New Roman" w:hint="eastAsia"/>
          <w:kern w:val="0"/>
          <w:sz w:val="32"/>
          <w:szCs w:val="32"/>
        </w:rPr>
        <w:t>应当在规划中提出水土流失预防和治理的对策和措施，并在规划报批前征求同级水行政主管部门的意见。</w:t>
      </w:r>
    </w:p>
    <w:p w14:paraId="1378ACB5" w14:textId="74E23EB1" w:rsidR="00AD2BAA" w:rsidRPr="006C0D86" w:rsidRDefault="001338DF" w:rsidP="004D30AF">
      <w:pPr>
        <w:adjustRightInd w:val="0"/>
        <w:spacing w:beforeLines="100" w:before="312" w:afterLines="100" w:after="312" w:line="560" w:lineRule="exact"/>
        <w:jc w:val="center"/>
        <w:outlineLvl w:val="2"/>
        <w:rPr>
          <w:rFonts w:ascii="方正黑体_GBK" w:eastAsia="方正黑体_GBK" w:hAnsi="Times New Roman" w:cs="Times New Roman"/>
          <w:kern w:val="0"/>
          <w:sz w:val="32"/>
          <w:szCs w:val="32"/>
        </w:rPr>
      </w:pPr>
      <w:r w:rsidRPr="006C0D86">
        <w:rPr>
          <w:rFonts w:ascii="方正黑体_GBK" w:eastAsia="方正黑体_GBK" w:hAnsi="Times New Roman" w:cs="Times New Roman" w:hint="eastAsia"/>
          <w:kern w:val="0"/>
          <w:sz w:val="32"/>
          <w:szCs w:val="32"/>
        </w:rPr>
        <w:t>第三章　预防</w:t>
      </w:r>
    </w:p>
    <w:p w14:paraId="17864797" w14:textId="268BFCEB"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Times New Roman" w:cs="Times New Roman" w:hint="eastAsia"/>
          <w:kern w:val="0"/>
          <w:sz w:val="32"/>
          <w:szCs w:val="32"/>
        </w:rPr>
        <w:t>第十二条</w:t>
      </w:r>
      <w:r w:rsidR="00F71BF4" w:rsidRPr="006C0D86">
        <w:rPr>
          <w:rFonts w:ascii="方正黑体_GBK" w:eastAsia="方正黑体_GBK" w:hAnsi="Times New Roman" w:cs="Times New Roman" w:hint="eastAsia"/>
          <w:kern w:val="0"/>
          <w:sz w:val="32"/>
          <w:szCs w:val="32"/>
        </w:rPr>
        <w:t>【</w:t>
      </w:r>
      <w:r w:rsidR="002063EB" w:rsidRPr="006C0D86">
        <w:rPr>
          <w:rFonts w:ascii="方正黑体_GBK" w:eastAsia="方正黑体_GBK" w:hAnsi="Times New Roman" w:cs="Times New Roman" w:hint="eastAsia"/>
          <w:kern w:val="0"/>
          <w:sz w:val="32"/>
          <w:szCs w:val="32"/>
        </w:rPr>
        <w:t>预防措施</w:t>
      </w:r>
      <w:r w:rsidR="00F71BF4" w:rsidRPr="006C0D86">
        <w:rPr>
          <w:rFonts w:ascii="方正仿宋_GBK" w:eastAsia="方正仿宋_GBK" w:hAnsi="Times New Roman" w:cs="Times New Roman" w:hint="eastAsia"/>
          <w:kern w:val="0"/>
          <w:sz w:val="32"/>
          <w:szCs w:val="32"/>
        </w:rPr>
        <w:t>】</w:t>
      </w:r>
      <w:r w:rsidRPr="006C0D86">
        <w:rPr>
          <w:rFonts w:ascii="方正仿宋_GBK" w:eastAsia="方正仿宋_GBK" w:hAnsi="Times New Roman" w:cs="Times New Roman" w:hint="eastAsia"/>
          <w:kern w:val="0"/>
          <w:sz w:val="32"/>
          <w:szCs w:val="32"/>
        </w:rPr>
        <w:t>市、区</w:t>
      </w:r>
      <w:r w:rsidR="00AB7397" w:rsidRPr="006C0D86">
        <w:rPr>
          <w:rFonts w:ascii="方正仿宋_GBK" w:eastAsia="方正仿宋_GBK" w:hAnsi="Times New Roman" w:cs="Times New Roman" w:hint="eastAsia"/>
          <w:kern w:val="0"/>
          <w:sz w:val="32"/>
          <w:szCs w:val="32"/>
        </w:rPr>
        <w:t>人民政府和江北新区管理机构及其</w:t>
      </w:r>
      <w:r w:rsidRPr="006C0D86">
        <w:rPr>
          <w:rFonts w:ascii="方正仿宋_GBK" w:eastAsia="方正仿宋_GBK" w:hAnsi="Times New Roman" w:cs="Times New Roman" w:hint="eastAsia"/>
          <w:kern w:val="0"/>
          <w:sz w:val="32"/>
          <w:szCs w:val="32"/>
        </w:rPr>
        <w:t>有关部门应当按照水土保持规划，采取封育保护、自然修复、造林种草等措施，保护和增加植被，涵养水源，预防和减轻水土流失。</w:t>
      </w:r>
    </w:p>
    <w:p w14:paraId="1575294D" w14:textId="7AEFBE76"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仿宋_GBK" w:eastAsia="方正仿宋_GBK" w:hAnsi="Times New Roman" w:cs="Times New Roman" w:hint="eastAsia"/>
          <w:kern w:val="0"/>
          <w:sz w:val="32"/>
          <w:szCs w:val="32"/>
        </w:rPr>
        <w:t>鼓励和</w:t>
      </w:r>
      <w:r w:rsidR="006F76FF" w:rsidRPr="006C0D86">
        <w:rPr>
          <w:rFonts w:ascii="方正仿宋_GBK" w:eastAsia="方正仿宋_GBK" w:hAnsi="Times New Roman" w:cs="Times New Roman" w:hint="eastAsia"/>
          <w:kern w:val="0"/>
          <w:sz w:val="32"/>
          <w:szCs w:val="32"/>
        </w:rPr>
        <w:t>支持</w:t>
      </w:r>
      <w:r w:rsidRPr="006C0D86">
        <w:rPr>
          <w:rFonts w:ascii="方正仿宋_GBK" w:eastAsia="方正仿宋_GBK" w:hAnsi="Times New Roman" w:cs="Times New Roman" w:hint="eastAsia"/>
          <w:kern w:val="0"/>
          <w:sz w:val="32"/>
          <w:szCs w:val="32"/>
        </w:rPr>
        <w:t>村民委员会制定村规民约</w:t>
      </w:r>
      <w:r w:rsidR="00543D12" w:rsidRPr="006C0D86">
        <w:rPr>
          <w:rFonts w:ascii="方正仿宋_GBK" w:eastAsia="方正仿宋_GBK" w:hAnsi="Times New Roman" w:cs="Times New Roman" w:hint="eastAsia"/>
          <w:kern w:val="0"/>
          <w:sz w:val="32"/>
          <w:szCs w:val="32"/>
        </w:rPr>
        <w:t>时，加强</w:t>
      </w:r>
      <w:r w:rsidR="00543D12" w:rsidRPr="006C0D86">
        <w:rPr>
          <w:rFonts w:ascii="方正仿宋_GBK" w:eastAsia="方正仿宋_GBK" w:hAnsi="Times New Roman" w:hint="eastAsia"/>
          <w:kern w:val="0"/>
          <w:sz w:val="32"/>
          <w:szCs w:val="32"/>
        </w:rPr>
        <w:t>水土流失预防</w:t>
      </w:r>
      <w:r w:rsidRPr="006C0D86">
        <w:rPr>
          <w:rFonts w:ascii="方正仿宋_GBK" w:eastAsia="方正仿宋_GBK" w:hAnsi="Times New Roman" w:cs="Times New Roman" w:hint="eastAsia"/>
          <w:kern w:val="0"/>
          <w:sz w:val="32"/>
          <w:szCs w:val="32"/>
        </w:rPr>
        <w:t>，保护水土保持设施。</w:t>
      </w:r>
    </w:p>
    <w:p w14:paraId="4ABE205A" w14:textId="4C3833B2"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Times New Roman" w:cs="Times New Roman" w:hint="eastAsia"/>
          <w:kern w:val="0"/>
          <w:sz w:val="32"/>
          <w:szCs w:val="32"/>
        </w:rPr>
        <w:t>第十三条</w:t>
      </w:r>
      <w:r w:rsidR="002063EB" w:rsidRPr="006C0D86">
        <w:rPr>
          <w:rFonts w:ascii="方正黑体_GBK" w:eastAsia="方正黑体_GBK" w:hAnsi="Times New Roman" w:cs="Times New Roman" w:hint="eastAsia"/>
          <w:kern w:val="0"/>
          <w:sz w:val="32"/>
          <w:szCs w:val="32"/>
        </w:rPr>
        <w:t>【</w:t>
      </w:r>
      <w:r w:rsidR="006F76FF" w:rsidRPr="006C0D86">
        <w:rPr>
          <w:rFonts w:ascii="方正黑体_GBK" w:eastAsia="方正黑体_GBK" w:hAnsi="Times New Roman" w:cs="Times New Roman" w:hint="eastAsia"/>
          <w:kern w:val="0"/>
          <w:sz w:val="32"/>
          <w:szCs w:val="32"/>
        </w:rPr>
        <w:t>建设控制</w:t>
      </w:r>
      <w:r w:rsidR="002063EB" w:rsidRPr="006C0D86">
        <w:rPr>
          <w:rFonts w:ascii="方正黑体_GBK" w:eastAsia="方正黑体_GBK" w:hAnsi="Times New Roman" w:cs="Times New Roman" w:hint="eastAsia"/>
          <w:kern w:val="0"/>
          <w:sz w:val="32"/>
          <w:szCs w:val="32"/>
        </w:rPr>
        <w:t>】</w:t>
      </w:r>
      <w:r w:rsidR="00F75A51" w:rsidRPr="006C0D86">
        <w:rPr>
          <w:rFonts w:ascii="方正仿宋_GBK" w:eastAsia="方正仿宋_GBK" w:hAnsi="Times New Roman" w:cs="Times New Roman" w:hint="eastAsia"/>
          <w:kern w:val="0"/>
          <w:sz w:val="32"/>
          <w:szCs w:val="32"/>
        </w:rPr>
        <w:t>水土流失严重、生态脆弱的</w:t>
      </w:r>
      <w:r w:rsidRPr="006C0D86">
        <w:rPr>
          <w:rFonts w:ascii="方正仿宋_GBK" w:eastAsia="方正仿宋_GBK" w:hAnsi="Times New Roman" w:cs="Times New Roman" w:hint="eastAsia"/>
          <w:kern w:val="0"/>
          <w:sz w:val="32"/>
          <w:szCs w:val="32"/>
        </w:rPr>
        <w:t>河流及湖泊上游水源涵养区、水库集水区</w:t>
      </w:r>
      <w:r w:rsidR="002F4F2F" w:rsidRPr="006C0D86">
        <w:rPr>
          <w:rFonts w:ascii="方正仿宋_GBK" w:eastAsia="方正仿宋_GBK" w:hAnsi="Times New Roman" w:cs="Times New Roman" w:hint="eastAsia"/>
          <w:kern w:val="0"/>
          <w:sz w:val="32"/>
          <w:szCs w:val="32"/>
        </w:rPr>
        <w:t>等区域</w:t>
      </w:r>
      <w:r w:rsidRPr="006C0D86">
        <w:rPr>
          <w:rFonts w:ascii="方正仿宋_GBK" w:eastAsia="方正仿宋_GBK" w:hAnsi="Times New Roman" w:cs="Times New Roman" w:hint="eastAsia"/>
          <w:kern w:val="0"/>
          <w:sz w:val="32"/>
          <w:szCs w:val="32"/>
        </w:rPr>
        <w:t>，应当限制或者禁止可能造成水土流失的生产建设活动。</w:t>
      </w:r>
    </w:p>
    <w:p w14:paraId="47A5EB3A" w14:textId="3C5FDA6B"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Times New Roman" w:cs="Times New Roman" w:hint="eastAsia"/>
          <w:kern w:val="0"/>
          <w:sz w:val="32"/>
          <w:szCs w:val="32"/>
        </w:rPr>
        <w:t>第十四条</w:t>
      </w:r>
      <w:r w:rsidR="002F4F2F" w:rsidRPr="006C0D86">
        <w:rPr>
          <w:rFonts w:ascii="方正黑体_GBK" w:eastAsia="方正黑体_GBK" w:hAnsi="Times New Roman" w:cs="Times New Roman" w:hint="eastAsia"/>
          <w:kern w:val="0"/>
          <w:sz w:val="32"/>
          <w:szCs w:val="32"/>
        </w:rPr>
        <w:t>【陡坡开垦】</w:t>
      </w:r>
      <w:r w:rsidRPr="006C0D86">
        <w:rPr>
          <w:rFonts w:ascii="方正仿宋_GBK" w:eastAsia="方正仿宋_GBK" w:hAnsi="Times New Roman" w:cs="Times New Roman" w:hint="eastAsia"/>
          <w:kern w:val="0"/>
          <w:sz w:val="32"/>
          <w:szCs w:val="32"/>
        </w:rPr>
        <w:t>禁止在二十五度以上陡坡地开垦种植农作物。已经开垦种植的，应当按照国家有关规定逐步退耕还林还草。禁止开垦的陡坡地范围由区人民政府</w:t>
      </w:r>
      <w:r w:rsidR="00DC7D9D" w:rsidRPr="006C0D86">
        <w:rPr>
          <w:rFonts w:ascii="方正仿宋_GBK" w:eastAsia="方正仿宋_GBK" w:hAnsi="Times New Roman" w:cs="Times New Roman" w:hint="eastAsia"/>
          <w:kern w:val="0"/>
          <w:sz w:val="32"/>
          <w:szCs w:val="32"/>
        </w:rPr>
        <w:t>、江北新区管理机构</w:t>
      </w:r>
      <w:r w:rsidRPr="006C0D86">
        <w:rPr>
          <w:rFonts w:ascii="方正仿宋_GBK" w:eastAsia="方正仿宋_GBK" w:hAnsi="Times New Roman" w:cs="Times New Roman" w:hint="eastAsia"/>
          <w:kern w:val="0"/>
          <w:sz w:val="32"/>
          <w:szCs w:val="32"/>
        </w:rPr>
        <w:t>划定后公告，并设立标志。</w:t>
      </w:r>
    </w:p>
    <w:p w14:paraId="3BB60520" w14:textId="104F3151"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仿宋_GBK" w:eastAsia="方正仿宋_GBK" w:hAnsi="Times New Roman" w:cs="Times New Roman" w:hint="eastAsia"/>
          <w:kern w:val="0"/>
          <w:sz w:val="32"/>
          <w:szCs w:val="32"/>
        </w:rPr>
        <w:t>在二十五度以上陡坡地种植经济林</w:t>
      </w:r>
      <w:r w:rsidR="00DC7D9D" w:rsidRPr="006C0D86">
        <w:rPr>
          <w:rFonts w:ascii="方正仿宋_GBK" w:eastAsia="方正仿宋_GBK" w:hAnsi="Times New Roman" w:cs="Times New Roman" w:hint="eastAsia"/>
          <w:kern w:val="0"/>
          <w:sz w:val="32"/>
          <w:szCs w:val="32"/>
        </w:rPr>
        <w:t>或者</w:t>
      </w:r>
      <w:r w:rsidRPr="006C0D86">
        <w:rPr>
          <w:rFonts w:ascii="方正仿宋_GBK" w:eastAsia="方正仿宋_GBK" w:hAnsi="Times New Roman" w:cs="Times New Roman" w:hint="eastAsia"/>
          <w:kern w:val="0"/>
          <w:sz w:val="32"/>
          <w:szCs w:val="32"/>
        </w:rPr>
        <w:t>在二十五度以下、五度以上荒坡地种植经济林和农作物的，应当采取水土保持措施。在二十五度以上陡坡地种植经济林的，区人民政府</w:t>
      </w:r>
      <w:r w:rsidR="00DC7D9D" w:rsidRPr="006C0D86">
        <w:rPr>
          <w:rFonts w:ascii="方正仿宋_GBK" w:eastAsia="方正仿宋_GBK" w:hAnsi="Times New Roman" w:cs="Times New Roman" w:hint="eastAsia"/>
          <w:kern w:val="0"/>
          <w:sz w:val="32"/>
          <w:szCs w:val="32"/>
        </w:rPr>
        <w:t>、江北新区管理机构可以</w:t>
      </w:r>
      <w:r w:rsidRPr="006C0D86">
        <w:rPr>
          <w:rFonts w:ascii="方正仿宋_GBK" w:eastAsia="方正仿宋_GBK" w:hAnsi="Times New Roman" w:cs="Times New Roman" w:hint="eastAsia"/>
          <w:kern w:val="0"/>
          <w:sz w:val="32"/>
          <w:szCs w:val="32"/>
        </w:rPr>
        <w:t>采取措施鼓励退出种植，实施自然修复。</w:t>
      </w:r>
    </w:p>
    <w:p w14:paraId="50EF65FB" w14:textId="78FA3393" w:rsidR="00AD2BAA" w:rsidRPr="006C0D86" w:rsidRDefault="008B72C1"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仿宋_GBK" w:eastAsia="方正仿宋_GBK" w:hAnsi="Times New Roman" w:cs="Times New Roman" w:hint="eastAsia"/>
          <w:kern w:val="0"/>
          <w:sz w:val="32"/>
          <w:szCs w:val="32"/>
        </w:rPr>
        <w:t>水行政主管部门应</w:t>
      </w:r>
      <w:r w:rsidR="00DC7D9D" w:rsidRPr="006C0D86">
        <w:rPr>
          <w:rFonts w:ascii="方正仿宋_GBK" w:eastAsia="方正仿宋_GBK" w:hAnsi="Times New Roman" w:cs="Times New Roman" w:hint="eastAsia"/>
          <w:kern w:val="0"/>
          <w:sz w:val="32"/>
          <w:szCs w:val="32"/>
        </w:rPr>
        <w:t>当</w:t>
      </w:r>
      <w:r w:rsidR="00FC4FF7" w:rsidRPr="006C0D86">
        <w:rPr>
          <w:rFonts w:ascii="方正仿宋_GBK" w:eastAsia="方正仿宋_GBK" w:hAnsi="Times New Roman" w:cs="Times New Roman" w:hint="eastAsia"/>
          <w:kern w:val="0"/>
          <w:sz w:val="32"/>
          <w:szCs w:val="32"/>
        </w:rPr>
        <w:t>督促、指导</w:t>
      </w:r>
      <w:r w:rsidRPr="006C0D86">
        <w:rPr>
          <w:rFonts w:ascii="方正仿宋_GBK" w:eastAsia="方正仿宋_GBK" w:hAnsi="Times New Roman" w:cs="Times New Roman" w:hint="eastAsia"/>
          <w:kern w:val="0"/>
          <w:sz w:val="32"/>
          <w:szCs w:val="32"/>
        </w:rPr>
        <w:t>农林开发活动责任主体，按照农林开发活动水土流失防治有关标准，及时采取水土保持措施，对水土流失地块进行治理。</w:t>
      </w:r>
    </w:p>
    <w:p w14:paraId="0B28215C" w14:textId="427E07D5"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Times New Roman" w:cs="Times New Roman" w:hint="eastAsia"/>
          <w:kern w:val="0"/>
          <w:sz w:val="32"/>
          <w:szCs w:val="32"/>
        </w:rPr>
        <w:t>第十五条</w:t>
      </w:r>
      <w:r w:rsidR="004264B8" w:rsidRPr="006C0D86">
        <w:rPr>
          <w:rFonts w:ascii="方正黑体_GBK" w:eastAsia="方正黑体_GBK" w:hAnsi="Times New Roman" w:cs="Times New Roman" w:hint="eastAsia"/>
          <w:kern w:val="0"/>
          <w:sz w:val="32"/>
          <w:szCs w:val="32"/>
        </w:rPr>
        <w:t>【</w:t>
      </w:r>
      <w:r w:rsidR="00C704C8" w:rsidRPr="006C0D86">
        <w:rPr>
          <w:rFonts w:ascii="方正黑体_GBK" w:eastAsia="方正黑体_GBK" w:hAnsi="Times New Roman" w:cs="Times New Roman" w:hint="eastAsia"/>
          <w:kern w:val="0"/>
          <w:sz w:val="32"/>
          <w:szCs w:val="32"/>
        </w:rPr>
        <w:t>水土保持</w:t>
      </w:r>
      <w:r w:rsidR="00D461C4" w:rsidRPr="006C0D86">
        <w:rPr>
          <w:rFonts w:ascii="方正黑体_GBK" w:eastAsia="方正黑体_GBK" w:hAnsi="Times New Roman" w:cs="Times New Roman" w:hint="eastAsia"/>
          <w:kern w:val="0"/>
          <w:sz w:val="32"/>
          <w:szCs w:val="32"/>
        </w:rPr>
        <w:t>方案</w:t>
      </w:r>
      <w:r w:rsidR="004264B8" w:rsidRPr="006C0D86">
        <w:rPr>
          <w:rFonts w:ascii="方正黑体_GBK" w:eastAsia="方正黑体_GBK" w:hAnsi="Times New Roman" w:cs="Times New Roman" w:hint="eastAsia"/>
          <w:kern w:val="0"/>
          <w:sz w:val="32"/>
          <w:szCs w:val="32"/>
        </w:rPr>
        <w:t>】</w:t>
      </w:r>
      <w:r w:rsidRPr="006C0D86">
        <w:rPr>
          <w:rFonts w:ascii="方正仿宋_GBK" w:eastAsia="方正仿宋_GBK" w:hAnsi="Times New Roman" w:cs="Times New Roman" w:hint="eastAsia"/>
          <w:kern w:val="0"/>
          <w:sz w:val="32"/>
          <w:szCs w:val="32"/>
        </w:rPr>
        <w:t>水土流失重点预防区、重点治理区和水土保持规划确定的容易发生水土流失的其他区域开办可能造成水土流失的生产建设项目，生产建设单位应当编制水土保持方案，</w:t>
      </w:r>
      <w:r w:rsidR="00B23B1A" w:rsidRPr="006C0D86">
        <w:rPr>
          <w:rFonts w:ascii="方正仿宋_GBK" w:eastAsia="方正仿宋_GBK" w:hAnsi="Times New Roman" w:cs="Times New Roman" w:hint="eastAsia"/>
          <w:kern w:val="0"/>
          <w:sz w:val="32"/>
          <w:szCs w:val="32"/>
        </w:rPr>
        <w:t>按照国家有关规定报有审批权限的水行政主管部门或者区、江北新区行政审批部门</w:t>
      </w:r>
      <w:r w:rsidR="00C91BD6" w:rsidRPr="006C0D86">
        <w:rPr>
          <w:rFonts w:ascii="方正仿宋_GBK" w:eastAsia="方正仿宋_GBK" w:hAnsi="Times New Roman" w:cs="Times New Roman" w:hint="eastAsia"/>
          <w:kern w:val="0"/>
          <w:sz w:val="32"/>
          <w:szCs w:val="32"/>
        </w:rPr>
        <w:t>（以下统称行政审批部门）</w:t>
      </w:r>
      <w:r w:rsidR="00B23B1A" w:rsidRPr="006C0D86">
        <w:rPr>
          <w:rFonts w:ascii="方正仿宋_GBK" w:eastAsia="方正仿宋_GBK" w:hAnsi="Times New Roman" w:cs="Times New Roman" w:hint="eastAsia"/>
          <w:kern w:val="0"/>
          <w:sz w:val="32"/>
          <w:szCs w:val="32"/>
        </w:rPr>
        <w:t>审批。</w:t>
      </w:r>
    </w:p>
    <w:p w14:paraId="1D946B5D" w14:textId="197B9D18" w:rsidR="00AD2BAA" w:rsidRPr="006C0D86" w:rsidRDefault="00D649C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仿宋_GBK" w:eastAsia="方正仿宋_GBK" w:hAnsi="Times New Roman" w:cs="Times New Roman" w:hint="eastAsia"/>
          <w:kern w:val="0"/>
          <w:sz w:val="32"/>
          <w:szCs w:val="32"/>
        </w:rPr>
        <w:t>依法应当编制水土保持方案的生产建设项目，</w:t>
      </w:r>
      <w:r w:rsidR="001338DF" w:rsidRPr="006C0D86">
        <w:rPr>
          <w:rFonts w:ascii="方正仿宋_GBK" w:eastAsia="方正仿宋_GBK" w:hAnsi="Times New Roman" w:cs="Times New Roman" w:hint="eastAsia"/>
          <w:kern w:val="0"/>
          <w:sz w:val="32"/>
          <w:szCs w:val="32"/>
        </w:rPr>
        <w:t>生产建设单位未编制水土保持方案或者已编制水土保持方案但未经批准的，不得开工建设。</w:t>
      </w:r>
    </w:p>
    <w:p w14:paraId="61E79750" w14:textId="36466B60" w:rsidR="00AD2BAA" w:rsidRPr="006C0D86" w:rsidRDefault="001338DF" w:rsidP="004D30AF">
      <w:pPr>
        <w:pStyle w:val="a7"/>
        <w:spacing w:beforeAutospacing="0" w:afterAutospacing="0" w:line="560" w:lineRule="exact"/>
        <w:ind w:firstLineChars="200" w:firstLine="640"/>
        <w:jc w:val="both"/>
        <w:rPr>
          <w:rFonts w:ascii="Times New Roman" w:eastAsia="方正仿宋_GBK" w:hAnsi="Times New Roman"/>
          <w:sz w:val="32"/>
          <w:szCs w:val="32"/>
        </w:rPr>
      </w:pPr>
      <w:r w:rsidRPr="006C0D86">
        <w:rPr>
          <w:rFonts w:ascii="Times New Roman" w:eastAsia="方正黑体_GBK" w:hAnsi="Times New Roman"/>
          <w:sz w:val="32"/>
          <w:szCs w:val="32"/>
        </w:rPr>
        <w:t>第十六条</w:t>
      </w:r>
      <w:r w:rsidR="00D461C4" w:rsidRPr="006C0D86">
        <w:rPr>
          <w:rFonts w:ascii="方正黑体_GBK" w:eastAsia="方正黑体_GBK" w:hAnsi="Times New Roman" w:hint="eastAsia"/>
          <w:sz w:val="32"/>
          <w:szCs w:val="32"/>
        </w:rPr>
        <w:t>【</w:t>
      </w:r>
      <w:r w:rsidR="00C704C8" w:rsidRPr="006C0D86">
        <w:rPr>
          <w:rFonts w:ascii="方正黑体_GBK" w:eastAsia="方正黑体_GBK" w:hAnsi="Times New Roman" w:hint="eastAsia"/>
          <w:sz w:val="32"/>
          <w:szCs w:val="32"/>
        </w:rPr>
        <w:t>方案类型</w:t>
      </w:r>
      <w:r w:rsidR="00D461C4" w:rsidRPr="006C0D86">
        <w:rPr>
          <w:rFonts w:ascii="方正黑体_GBK" w:eastAsia="方正黑体_GBK" w:hAnsi="Times New Roman" w:hint="eastAsia"/>
          <w:sz w:val="32"/>
          <w:szCs w:val="32"/>
        </w:rPr>
        <w:t>】</w:t>
      </w:r>
      <w:r w:rsidRPr="006C0D86">
        <w:rPr>
          <w:rFonts w:ascii="Times New Roman" w:eastAsia="方正仿宋_GBK" w:hAnsi="Times New Roman"/>
          <w:sz w:val="32"/>
          <w:szCs w:val="32"/>
        </w:rPr>
        <w:t>水土保持方案报告形式分为水土保持方案报告书、报告表和登记表。</w:t>
      </w:r>
    </w:p>
    <w:p w14:paraId="0CA4D1AD" w14:textId="46920A8E" w:rsidR="00AD2BAA" w:rsidRPr="006C0D86" w:rsidRDefault="001338DF" w:rsidP="004D30AF">
      <w:pPr>
        <w:pStyle w:val="a7"/>
        <w:spacing w:beforeAutospacing="0" w:afterAutospacing="0" w:line="560" w:lineRule="exact"/>
        <w:ind w:firstLineChars="200" w:firstLine="640"/>
        <w:jc w:val="both"/>
        <w:rPr>
          <w:rFonts w:ascii="Times New Roman" w:eastAsia="方正仿宋_GBK" w:hAnsi="Times New Roman"/>
          <w:sz w:val="32"/>
          <w:szCs w:val="32"/>
        </w:rPr>
      </w:pPr>
      <w:r w:rsidRPr="006C0D86">
        <w:rPr>
          <w:rFonts w:ascii="Times New Roman" w:eastAsia="方正仿宋_GBK" w:hAnsi="Times New Roman"/>
          <w:sz w:val="32"/>
          <w:szCs w:val="32"/>
        </w:rPr>
        <w:t>（一）征占地面积在</w:t>
      </w:r>
      <w:r w:rsidRPr="006C0D86">
        <w:rPr>
          <w:rFonts w:ascii="Times New Roman" w:eastAsia="方正仿宋_GBK" w:hAnsi="Times New Roman"/>
          <w:sz w:val="32"/>
          <w:szCs w:val="32"/>
        </w:rPr>
        <w:t>5</w:t>
      </w:r>
      <w:r w:rsidRPr="006C0D86">
        <w:rPr>
          <w:rFonts w:ascii="Times New Roman" w:eastAsia="方正仿宋_GBK" w:hAnsi="Times New Roman"/>
          <w:sz w:val="32"/>
          <w:szCs w:val="32"/>
        </w:rPr>
        <w:t>公顷（含）以上或者挖填土石方总量在</w:t>
      </w:r>
      <w:r w:rsidRPr="006C0D86">
        <w:rPr>
          <w:rFonts w:ascii="Times New Roman" w:eastAsia="方正仿宋_GBK" w:hAnsi="Times New Roman"/>
          <w:sz w:val="32"/>
          <w:szCs w:val="32"/>
        </w:rPr>
        <w:t>5</w:t>
      </w:r>
      <w:r w:rsidRPr="006C0D86">
        <w:rPr>
          <w:rFonts w:ascii="Times New Roman" w:eastAsia="方正仿宋_GBK" w:hAnsi="Times New Roman"/>
          <w:sz w:val="32"/>
          <w:szCs w:val="32"/>
        </w:rPr>
        <w:t>万立方米（含）以上的</w:t>
      </w:r>
      <w:r w:rsidR="00D649CF" w:rsidRPr="006C0D86">
        <w:rPr>
          <w:rFonts w:ascii="Times New Roman" w:eastAsia="方正仿宋_GBK" w:hAnsi="Times New Roman"/>
          <w:sz w:val="32"/>
          <w:szCs w:val="32"/>
        </w:rPr>
        <w:t>生产建设</w:t>
      </w:r>
      <w:r w:rsidR="00D649CF" w:rsidRPr="006C0D86">
        <w:rPr>
          <w:rFonts w:ascii="Times New Roman" w:eastAsia="方正仿宋_GBK" w:hAnsi="Times New Roman" w:hint="eastAsia"/>
          <w:sz w:val="32"/>
          <w:szCs w:val="32"/>
        </w:rPr>
        <w:t>项目</w:t>
      </w:r>
      <w:r w:rsidRPr="006C0D86">
        <w:rPr>
          <w:rFonts w:ascii="Times New Roman" w:eastAsia="方正仿宋_GBK" w:hAnsi="Times New Roman"/>
          <w:sz w:val="32"/>
          <w:szCs w:val="32"/>
        </w:rPr>
        <w:t>，应当编制水土保持方案报告书；</w:t>
      </w:r>
    </w:p>
    <w:p w14:paraId="2A0C85C2" w14:textId="388EB199" w:rsidR="00AD2BAA" w:rsidRPr="006C0D86" w:rsidRDefault="001338DF" w:rsidP="004D30AF">
      <w:pPr>
        <w:pStyle w:val="a7"/>
        <w:spacing w:beforeAutospacing="0" w:afterAutospacing="0" w:line="560" w:lineRule="exact"/>
        <w:ind w:firstLineChars="200" w:firstLine="640"/>
        <w:jc w:val="both"/>
        <w:rPr>
          <w:rFonts w:ascii="Times New Roman" w:eastAsia="方正仿宋_GBK" w:hAnsi="Times New Roman"/>
          <w:sz w:val="32"/>
          <w:szCs w:val="32"/>
        </w:rPr>
      </w:pPr>
      <w:r w:rsidRPr="006C0D86">
        <w:rPr>
          <w:rFonts w:ascii="Times New Roman" w:eastAsia="方正仿宋_GBK" w:hAnsi="Times New Roman"/>
          <w:sz w:val="32"/>
          <w:szCs w:val="32"/>
        </w:rPr>
        <w:t>（二）征占地面积在</w:t>
      </w:r>
      <w:r w:rsidRPr="006C0D86">
        <w:rPr>
          <w:rFonts w:ascii="Times New Roman" w:eastAsia="方正仿宋_GBK" w:hAnsi="Times New Roman"/>
          <w:sz w:val="32"/>
          <w:szCs w:val="32"/>
        </w:rPr>
        <w:t>1</w:t>
      </w:r>
      <w:r w:rsidRPr="006C0D86">
        <w:rPr>
          <w:rFonts w:ascii="Times New Roman" w:eastAsia="方正仿宋_GBK" w:hAnsi="Times New Roman"/>
          <w:sz w:val="32"/>
          <w:szCs w:val="32"/>
        </w:rPr>
        <w:t>公顷（含）以上不足</w:t>
      </w:r>
      <w:r w:rsidRPr="006C0D86">
        <w:rPr>
          <w:rFonts w:ascii="Times New Roman" w:eastAsia="方正仿宋_GBK" w:hAnsi="Times New Roman"/>
          <w:sz w:val="32"/>
          <w:szCs w:val="32"/>
        </w:rPr>
        <w:t>5</w:t>
      </w:r>
      <w:r w:rsidRPr="006C0D86">
        <w:rPr>
          <w:rFonts w:ascii="Times New Roman" w:eastAsia="方正仿宋_GBK" w:hAnsi="Times New Roman"/>
          <w:sz w:val="32"/>
          <w:szCs w:val="32"/>
        </w:rPr>
        <w:t>公顷或者挖填土石方总量在</w:t>
      </w:r>
      <w:r w:rsidRPr="006C0D86">
        <w:rPr>
          <w:rFonts w:ascii="Times New Roman" w:eastAsia="方正仿宋_GBK" w:hAnsi="Times New Roman"/>
          <w:sz w:val="32"/>
          <w:szCs w:val="32"/>
        </w:rPr>
        <w:t>1</w:t>
      </w:r>
      <w:r w:rsidRPr="006C0D86">
        <w:rPr>
          <w:rFonts w:ascii="Times New Roman" w:eastAsia="方正仿宋_GBK" w:hAnsi="Times New Roman"/>
          <w:sz w:val="32"/>
          <w:szCs w:val="32"/>
        </w:rPr>
        <w:t>万立方米（含）以上不足</w:t>
      </w:r>
      <w:r w:rsidRPr="006C0D86">
        <w:rPr>
          <w:rFonts w:ascii="Times New Roman" w:eastAsia="方正仿宋_GBK" w:hAnsi="Times New Roman"/>
          <w:sz w:val="32"/>
          <w:szCs w:val="32"/>
        </w:rPr>
        <w:t>5</w:t>
      </w:r>
      <w:r w:rsidRPr="006C0D86">
        <w:rPr>
          <w:rFonts w:ascii="Times New Roman" w:eastAsia="方正仿宋_GBK" w:hAnsi="Times New Roman"/>
          <w:sz w:val="32"/>
          <w:szCs w:val="32"/>
        </w:rPr>
        <w:t>万立方米的</w:t>
      </w:r>
      <w:r w:rsidR="00D649CF" w:rsidRPr="006C0D86">
        <w:rPr>
          <w:rFonts w:ascii="Times New Roman" w:eastAsia="方正仿宋_GBK" w:hAnsi="Times New Roman"/>
          <w:sz w:val="32"/>
          <w:szCs w:val="32"/>
        </w:rPr>
        <w:t>生产建设</w:t>
      </w:r>
      <w:r w:rsidR="00D649CF" w:rsidRPr="006C0D86">
        <w:rPr>
          <w:rFonts w:ascii="Times New Roman" w:eastAsia="方正仿宋_GBK" w:hAnsi="Times New Roman" w:hint="eastAsia"/>
          <w:sz w:val="32"/>
          <w:szCs w:val="32"/>
        </w:rPr>
        <w:t>项目</w:t>
      </w:r>
      <w:r w:rsidRPr="006C0D86">
        <w:rPr>
          <w:rFonts w:ascii="Times New Roman" w:eastAsia="方正仿宋_GBK" w:hAnsi="Times New Roman"/>
          <w:sz w:val="32"/>
          <w:szCs w:val="32"/>
        </w:rPr>
        <w:t>，应当编制水土保持方案报告表</w:t>
      </w:r>
      <w:r w:rsidR="00D649CF" w:rsidRPr="006C0D86">
        <w:rPr>
          <w:rFonts w:ascii="Times New Roman" w:eastAsia="方正仿宋_GBK" w:hAnsi="Times New Roman" w:hint="eastAsia"/>
          <w:sz w:val="32"/>
          <w:szCs w:val="32"/>
        </w:rPr>
        <w:t>；</w:t>
      </w:r>
    </w:p>
    <w:p w14:paraId="3D7427E3" w14:textId="553FFFBD" w:rsidR="00AD2BAA" w:rsidRDefault="001338DF" w:rsidP="004D30AF">
      <w:pPr>
        <w:pStyle w:val="a7"/>
        <w:spacing w:beforeAutospacing="0" w:afterAutospacing="0" w:line="560" w:lineRule="exact"/>
        <w:ind w:firstLineChars="200" w:firstLine="640"/>
        <w:jc w:val="both"/>
        <w:rPr>
          <w:rFonts w:ascii="Times New Roman" w:eastAsia="方正仿宋_GBK" w:hAnsi="Times New Roman"/>
          <w:sz w:val="32"/>
          <w:szCs w:val="32"/>
        </w:rPr>
      </w:pPr>
      <w:r w:rsidRPr="006C0D86">
        <w:rPr>
          <w:rFonts w:ascii="Times New Roman" w:eastAsia="方正仿宋_GBK" w:hAnsi="Times New Roman" w:hint="eastAsia"/>
          <w:sz w:val="32"/>
          <w:szCs w:val="32"/>
        </w:rPr>
        <w:t>（三）征占地面积在</w:t>
      </w:r>
      <w:r w:rsidRPr="006C0D86">
        <w:rPr>
          <w:rFonts w:ascii="Times New Roman" w:eastAsia="方正仿宋_GBK" w:hAnsi="Times New Roman"/>
          <w:sz w:val="32"/>
          <w:szCs w:val="32"/>
        </w:rPr>
        <w:t>0.5</w:t>
      </w:r>
      <w:r w:rsidRPr="006C0D86">
        <w:rPr>
          <w:rFonts w:ascii="Times New Roman" w:eastAsia="方正仿宋_GBK" w:hAnsi="Times New Roman" w:hint="eastAsia"/>
          <w:sz w:val="32"/>
          <w:szCs w:val="32"/>
        </w:rPr>
        <w:t>公顷（含）以上不足</w:t>
      </w:r>
      <w:r w:rsidRPr="006C0D86">
        <w:rPr>
          <w:rFonts w:ascii="Times New Roman" w:eastAsia="方正仿宋_GBK" w:hAnsi="Times New Roman"/>
          <w:sz w:val="32"/>
          <w:szCs w:val="32"/>
        </w:rPr>
        <w:t>1</w:t>
      </w:r>
      <w:r w:rsidRPr="006C0D86">
        <w:rPr>
          <w:rFonts w:ascii="Times New Roman" w:eastAsia="方正仿宋_GBK" w:hAnsi="Times New Roman" w:hint="eastAsia"/>
          <w:sz w:val="32"/>
          <w:szCs w:val="32"/>
        </w:rPr>
        <w:t>公顷或者挖填土石方总量在</w:t>
      </w:r>
      <w:r w:rsidRPr="006C0D86">
        <w:rPr>
          <w:rFonts w:ascii="Times New Roman" w:eastAsia="方正仿宋_GBK" w:hAnsi="Times New Roman"/>
          <w:sz w:val="32"/>
          <w:szCs w:val="32"/>
        </w:rPr>
        <w:t>0.1</w:t>
      </w:r>
      <w:r w:rsidRPr="006C0D86">
        <w:rPr>
          <w:rFonts w:ascii="Times New Roman" w:eastAsia="方正仿宋_GBK" w:hAnsi="Times New Roman" w:hint="eastAsia"/>
          <w:sz w:val="32"/>
          <w:szCs w:val="32"/>
        </w:rPr>
        <w:t>万立方米（含）以上不足</w:t>
      </w:r>
      <w:r w:rsidRPr="006C0D86">
        <w:rPr>
          <w:rFonts w:ascii="Times New Roman" w:eastAsia="方正仿宋_GBK" w:hAnsi="Times New Roman"/>
          <w:sz w:val="32"/>
          <w:szCs w:val="32"/>
        </w:rPr>
        <w:t>1</w:t>
      </w:r>
      <w:r w:rsidRPr="006C0D86">
        <w:rPr>
          <w:rFonts w:ascii="Times New Roman" w:eastAsia="方正仿宋_GBK" w:hAnsi="Times New Roman" w:hint="eastAsia"/>
          <w:sz w:val="32"/>
          <w:szCs w:val="32"/>
        </w:rPr>
        <w:t>万立方米的</w:t>
      </w:r>
      <w:r w:rsidR="00D649CF" w:rsidRPr="006C0D86">
        <w:rPr>
          <w:rFonts w:ascii="Times New Roman" w:eastAsia="方正仿宋_GBK" w:hAnsi="Times New Roman" w:hint="eastAsia"/>
          <w:sz w:val="32"/>
          <w:szCs w:val="32"/>
        </w:rPr>
        <w:t>生产建设项目</w:t>
      </w:r>
      <w:r w:rsidRPr="006C0D86">
        <w:rPr>
          <w:rFonts w:ascii="Times New Roman" w:eastAsia="方正仿宋_GBK" w:hAnsi="Times New Roman" w:hint="eastAsia"/>
          <w:sz w:val="32"/>
          <w:szCs w:val="32"/>
        </w:rPr>
        <w:t>，应当填写水土保持方案登记表。</w:t>
      </w:r>
    </w:p>
    <w:p w14:paraId="20D62592" w14:textId="4CF6DA45" w:rsidR="00BD596B" w:rsidRPr="002A3F0D" w:rsidRDefault="00BD596B" w:rsidP="004D30AF">
      <w:pPr>
        <w:pStyle w:val="a7"/>
        <w:spacing w:beforeAutospacing="0" w:afterAutospacing="0" w:line="560" w:lineRule="exact"/>
        <w:ind w:firstLineChars="200" w:firstLine="640"/>
        <w:jc w:val="both"/>
        <w:rPr>
          <w:rFonts w:ascii="Times New Roman" w:eastAsia="方正仿宋_GBK" w:hAnsi="Times New Roman"/>
          <w:sz w:val="32"/>
          <w:szCs w:val="32"/>
        </w:rPr>
      </w:pPr>
      <w:r w:rsidRPr="002A3F0D">
        <w:rPr>
          <w:rFonts w:ascii="Times New Roman" w:eastAsia="方正仿宋_GBK" w:hAnsi="Times New Roman" w:hint="eastAsia"/>
          <w:sz w:val="32"/>
          <w:szCs w:val="32"/>
        </w:rPr>
        <w:t>水土保持方案报告书、报告表</w:t>
      </w:r>
      <w:r w:rsidR="00D1725B" w:rsidRPr="002A3F0D">
        <w:rPr>
          <w:rFonts w:ascii="Times New Roman" w:eastAsia="方正仿宋_GBK" w:hAnsi="Times New Roman" w:hint="eastAsia"/>
          <w:sz w:val="32"/>
          <w:szCs w:val="32"/>
        </w:rPr>
        <w:t>应当</w:t>
      </w:r>
      <w:r w:rsidRPr="002A3F0D">
        <w:rPr>
          <w:rFonts w:ascii="Times New Roman" w:eastAsia="方正仿宋_GBK" w:hAnsi="Times New Roman" w:hint="eastAsia"/>
          <w:sz w:val="32"/>
          <w:szCs w:val="32"/>
        </w:rPr>
        <w:t>按照国家和省有关要求编制，水土保持方案登记表的编制标准由市水行政主管部门另行制定。</w:t>
      </w:r>
    </w:p>
    <w:p w14:paraId="478A6B9A" w14:textId="3FF43D07" w:rsidR="00A5710B" w:rsidRPr="006C0D86" w:rsidRDefault="00A5710B" w:rsidP="00A42303">
      <w:pPr>
        <w:pStyle w:val="a7"/>
        <w:spacing w:beforeAutospacing="0" w:afterAutospacing="0" w:line="560" w:lineRule="exact"/>
        <w:ind w:firstLineChars="200" w:firstLine="640"/>
        <w:jc w:val="both"/>
        <w:rPr>
          <w:rFonts w:ascii="方正仿宋_GBK" w:eastAsia="方正仿宋_GBK" w:hAnsi="Times New Roman"/>
          <w:sz w:val="32"/>
          <w:szCs w:val="32"/>
        </w:rPr>
      </w:pPr>
      <w:r w:rsidRPr="006C0D86">
        <w:rPr>
          <w:rFonts w:ascii="方正黑体_GBK" w:eastAsia="方正黑体_GBK" w:hAnsi="Times New Roman" w:hint="eastAsia"/>
          <w:sz w:val="32"/>
          <w:szCs w:val="32"/>
        </w:rPr>
        <w:t>第十七条</w:t>
      </w:r>
      <w:r w:rsidR="00D649CF" w:rsidRPr="006C0D86">
        <w:rPr>
          <w:rFonts w:ascii="方正黑体_GBK" w:eastAsia="方正黑体_GBK" w:hAnsi="Times New Roman" w:hint="eastAsia"/>
          <w:sz w:val="32"/>
          <w:szCs w:val="32"/>
        </w:rPr>
        <w:t>【</w:t>
      </w:r>
      <w:r w:rsidR="002333F4" w:rsidRPr="006C0D86">
        <w:rPr>
          <w:rFonts w:ascii="方正黑体_GBK" w:eastAsia="方正黑体_GBK" w:hAnsi="Times New Roman" w:hint="eastAsia"/>
          <w:sz w:val="32"/>
          <w:szCs w:val="32"/>
        </w:rPr>
        <w:t>区域评估</w:t>
      </w:r>
      <w:r w:rsidR="00D649CF" w:rsidRPr="006C0D86">
        <w:rPr>
          <w:rFonts w:ascii="方正黑体_GBK" w:eastAsia="方正黑体_GBK" w:hAnsi="Times New Roman" w:hint="eastAsia"/>
          <w:sz w:val="32"/>
          <w:szCs w:val="32"/>
        </w:rPr>
        <w:t>】</w:t>
      </w:r>
      <w:r w:rsidRPr="006C0D86">
        <w:rPr>
          <w:rFonts w:ascii="方正仿宋_GBK" w:eastAsia="方正仿宋_GBK" w:hAnsi="Times New Roman" w:hint="eastAsia"/>
          <w:sz w:val="32"/>
          <w:szCs w:val="32"/>
        </w:rPr>
        <w:t>对政府批准设立的各类开发区和其他符合条件的区域，管理机构</w:t>
      </w:r>
      <w:r w:rsidR="00A42303" w:rsidRPr="006C0D86">
        <w:rPr>
          <w:rFonts w:ascii="方正仿宋_GBK" w:eastAsia="方正仿宋_GBK" w:hAnsi="Times New Roman" w:hint="eastAsia"/>
          <w:sz w:val="32"/>
          <w:szCs w:val="32"/>
        </w:rPr>
        <w:t>可以</w:t>
      </w:r>
      <w:r w:rsidRPr="006C0D86">
        <w:rPr>
          <w:rFonts w:ascii="方正仿宋_GBK" w:eastAsia="方正仿宋_GBK" w:hAnsi="Times New Roman" w:hint="eastAsia"/>
          <w:sz w:val="32"/>
          <w:szCs w:val="32"/>
        </w:rPr>
        <w:t>按照国家</w:t>
      </w:r>
      <w:r w:rsidR="00A42303" w:rsidRPr="006C0D86">
        <w:rPr>
          <w:rFonts w:ascii="方正仿宋_GBK" w:eastAsia="方正仿宋_GBK" w:hAnsi="Times New Roman" w:hint="eastAsia"/>
          <w:sz w:val="32"/>
          <w:szCs w:val="32"/>
        </w:rPr>
        <w:t>和省</w:t>
      </w:r>
      <w:r w:rsidRPr="006C0D86">
        <w:rPr>
          <w:rFonts w:ascii="方正仿宋_GBK" w:eastAsia="方正仿宋_GBK" w:hAnsi="Times New Roman" w:hint="eastAsia"/>
          <w:sz w:val="32"/>
          <w:szCs w:val="32"/>
        </w:rPr>
        <w:t>有关规定组织编制水土保持区域评估报告，报</w:t>
      </w:r>
      <w:r w:rsidR="00A42303" w:rsidRPr="006C0D86">
        <w:rPr>
          <w:rFonts w:ascii="方正仿宋_GBK" w:eastAsia="方正仿宋_GBK" w:hAnsi="Times New Roman" w:hint="eastAsia"/>
          <w:sz w:val="32"/>
          <w:szCs w:val="32"/>
        </w:rPr>
        <w:t>有审批权限的</w:t>
      </w:r>
      <w:r w:rsidRPr="006C0D86">
        <w:rPr>
          <w:rFonts w:ascii="方正仿宋_GBK" w:eastAsia="方正仿宋_GBK" w:hAnsi="Times New Roman" w:hint="eastAsia"/>
          <w:sz w:val="32"/>
          <w:szCs w:val="32"/>
        </w:rPr>
        <w:t>水行政主管部门批准。</w:t>
      </w:r>
    </w:p>
    <w:p w14:paraId="244ECDD6" w14:textId="09699C2A" w:rsidR="00A5710B" w:rsidRPr="006C0D86" w:rsidRDefault="00A5710B" w:rsidP="00A5710B">
      <w:pPr>
        <w:pStyle w:val="a7"/>
        <w:spacing w:beforeAutospacing="0" w:afterAutospacing="0" w:line="560" w:lineRule="exact"/>
        <w:ind w:firstLineChars="200" w:firstLine="640"/>
        <w:jc w:val="both"/>
        <w:rPr>
          <w:rFonts w:ascii="方正仿宋_GBK" w:eastAsia="方正仿宋_GBK" w:hAnsi="Times New Roman"/>
          <w:sz w:val="32"/>
          <w:szCs w:val="32"/>
        </w:rPr>
      </w:pPr>
      <w:r w:rsidRPr="006C0D86">
        <w:rPr>
          <w:rFonts w:ascii="方正仿宋_GBK" w:eastAsia="方正仿宋_GBK" w:hAnsi="Times New Roman" w:hint="eastAsia"/>
          <w:sz w:val="32"/>
          <w:szCs w:val="32"/>
        </w:rPr>
        <w:t>已实施水土保持区域评估范围内的生产建设项目，应当编制水土保持方案报告书的，可</w:t>
      </w:r>
      <w:r w:rsidR="00507C7F" w:rsidRPr="006C0D86">
        <w:rPr>
          <w:rFonts w:ascii="方正仿宋_GBK" w:eastAsia="方正仿宋_GBK" w:hAnsi="Times New Roman" w:hint="eastAsia"/>
          <w:sz w:val="32"/>
          <w:szCs w:val="32"/>
        </w:rPr>
        <w:t>以</w:t>
      </w:r>
      <w:r w:rsidRPr="006C0D86">
        <w:rPr>
          <w:rFonts w:ascii="方正仿宋_GBK" w:eastAsia="方正仿宋_GBK" w:hAnsi="Times New Roman" w:hint="eastAsia"/>
          <w:sz w:val="32"/>
          <w:szCs w:val="32"/>
        </w:rPr>
        <w:t>简化为水土保持方案报告表，应当编制水土保持方案报告表的，可</w:t>
      </w:r>
      <w:r w:rsidR="00507C7F" w:rsidRPr="006C0D86">
        <w:rPr>
          <w:rFonts w:ascii="方正仿宋_GBK" w:eastAsia="方正仿宋_GBK" w:hAnsi="Times New Roman" w:hint="eastAsia"/>
          <w:sz w:val="32"/>
          <w:szCs w:val="32"/>
        </w:rPr>
        <w:t>以</w:t>
      </w:r>
      <w:r w:rsidRPr="006C0D86">
        <w:rPr>
          <w:rFonts w:ascii="方正仿宋_GBK" w:eastAsia="方正仿宋_GBK" w:hAnsi="Times New Roman" w:hint="eastAsia"/>
          <w:sz w:val="32"/>
          <w:szCs w:val="32"/>
        </w:rPr>
        <w:t>简化为水土保持登记表。开发区管理机构应当督促生产建设单位履行好水土流失防治责任和义务。</w:t>
      </w:r>
    </w:p>
    <w:p w14:paraId="5B1328F4" w14:textId="5FDAC947" w:rsidR="00A5710B" w:rsidRPr="006C0D86" w:rsidRDefault="00A2041A" w:rsidP="00A2041A">
      <w:pPr>
        <w:pStyle w:val="a7"/>
        <w:spacing w:beforeAutospacing="0" w:afterAutospacing="0" w:line="560" w:lineRule="exact"/>
        <w:ind w:firstLineChars="200" w:firstLine="640"/>
        <w:jc w:val="both"/>
        <w:rPr>
          <w:rFonts w:ascii="Times New Roman" w:eastAsia="方正仿宋_GBK" w:hAnsi="Times New Roman"/>
          <w:sz w:val="32"/>
          <w:szCs w:val="32"/>
        </w:rPr>
      </w:pPr>
      <w:r w:rsidRPr="006C0D86">
        <w:rPr>
          <w:rFonts w:ascii="Times New Roman" w:eastAsia="方正黑体_GBK" w:hAnsi="Times New Roman"/>
          <w:sz w:val="32"/>
          <w:szCs w:val="32"/>
        </w:rPr>
        <w:t>第十</w:t>
      </w:r>
      <w:r w:rsidR="00A5710B" w:rsidRPr="006C0D86">
        <w:rPr>
          <w:rFonts w:ascii="Times New Roman" w:eastAsia="方正黑体_GBK" w:hAnsi="Times New Roman" w:hint="eastAsia"/>
          <w:sz w:val="32"/>
          <w:szCs w:val="32"/>
        </w:rPr>
        <w:t>八</w:t>
      </w:r>
      <w:r w:rsidRPr="006C0D86">
        <w:rPr>
          <w:rFonts w:ascii="Times New Roman" w:eastAsia="方正黑体_GBK" w:hAnsi="Times New Roman"/>
          <w:sz w:val="32"/>
          <w:szCs w:val="32"/>
        </w:rPr>
        <w:t>条</w:t>
      </w:r>
      <w:r w:rsidR="00480D0C" w:rsidRPr="006C0D86">
        <w:rPr>
          <w:rFonts w:ascii="方正黑体_GBK" w:eastAsia="方正黑体_GBK" w:hAnsi="Times New Roman" w:hint="eastAsia"/>
          <w:sz w:val="32"/>
          <w:szCs w:val="32"/>
        </w:rPr>
        <w:t>【</w:t>
      </w:r>
      <w:r w:rsidR="00507C7F" w:rsidRPr="006C0D86">
        <w:rPr>
          <w:rFonts w:ascii="方正黑体_GBK" w:eastAsia="方正黑体_GBK" w:hAnsi="Times New Roman" w:hint="eastAsia"/>
          <w:sz w:val="32"/>
          <w:szCs w:val="32"/>
        </w:rPr>
        <w:t>方案审批</w:t>
      </w:r>
      <w:r w:rsidR="00480D0C" w:rsidRPr="006C0D86">
        <w:rPr>
          <w:rFonts w:ascii="方正黑体_GBK" w:eastAsia="方正黑体_GBK" w:hAnsi="Times New Roman" w:hint="eastAsia"/>
          <w:sz w:val="32"/>
          <w:szCs w:val="32"/>
        </w:rPr>
        <w:t>】</w:t>
      </w:r>
      <w:r w:rsidR="00A5710B" w:rsidRPr="006C0D86">
        <w:rPr>
          <w:rFonts w:ascii="Times New Roman" w:eastAsia="方正仿宋_GBK" w:hAnsi="Times New Roman"/>
          <w:sz w:val="32"/>
          <w:szCs w:val="32"/>
        </w:rPr>
        <w:t>对编制水土保持方案报告书的项目，行政审批部门</w:t>
      </w:r>
      <w:r w:rsidRPr="006C0D86">
        <w:rPr>
          <w:rFonts w:ascii="Times New Roman" w:eastAsia="方正仿宋_GBK" w:hAnsi="Times New Roman"/>
          <w:sz w:val="32"/>
          <w:szCs w:val="32"/>
        </w:rPr>
        <w:t>应当</w:t>
      </w:r>
      <w:r w:rsidR="00C05903" w:rsidRPr="006C0D86">
        <w:rPr>
          <w:rFonts w:ascii="Times New Roman" w:eastAsia="方正仿宋_GBK" w:hAnsi="Times New Roman" w:hint="eastAsia"/>
          <w:sz w:val="32"/>
          <w:szCs w:val="32"/>
        </w:rPr>
        <w:t>按照规定</w:t>
      </w:r>
      <w:r w:rsidRPr="006C0D86">
        <w:rPr>
          <w:rFonts w:ascii="Times New Roman" w:eastAsia="方正仿宋_GBK" w:hAnsi="Times New Roman"/>
          <w:sz w:val="32"/>
          <w:szCs w:val="32"/>
        </w:rPr>
        <w:t>作出行政许可决定。</w:t>
      </w:r>
    </w:p>
    <w:p w14:paraId="1380E3B3" w14:textId="02AECD59" w:rsidR="00C05903" w:rsidRPr="006C0D86" w:rsidRDefault="00C05903" w:rsidP="00A2041A">
      <w:pPr>
        <w:pStyle w:val="a7"/>
        <w:spacing w:beforeAutospacing="0" w:afterAutospacing="0" w:line="560" w:lineRule="exact"/>
        <w:ind w:firstLineChars="200" w:firstLine="640"/>
        <w:jc w:val="both"/>
        <w:rPr>
          <w:rFonts w:ascii="方正仿宋_GBK" w:eastAsia="方正仿宋_GBK" w:hAnsi="Times New Roman"/>
          <w:sz w:val="32"/>
          <w:szCs w:val="32"/>
        </w:rPr>
      </w:pPr>
      <w:r w:rsidRPr="006C0D86">
        <w:rPr>
          <w:rFonts w:ascii="方正仿宋_GBK" w:eastAsia="方正仿宋_GBK" w:hAnsi="Times New Roman" w:hint="eastAsia"/>
          <w:sz w:val="32"/>
          <w:szCs w:val="32"/>
        </w:rPr>
        <w:t>下列水土保持方案实行告知承诺制管理</w:t>
      </w:r>
      <w:r w:rsidR="00CA4D91" w:rsidRPr="006C0D86">
        <w:rPr>
          <w:rFonts w:ascii="方正仿宋_GBK" w:eastAsia="方正仿宋_GBK" w:hAnsi="Times New Roman" w:hint="eastAsia"/>
          <w:sz w:val="32"/>
          <w:szCs w:val="32"/>
        </w:rPr>
        <w:t>，</w:t>
      </w:r>
      <w:r w:rsidR="00054701" w:rsidRPr="006C0D86">
        <w:rPr>
          <w:rFonts w:ascii="方正仿宋_GBK" w:eastAsia="方正仿宋_GBK" w:hAnsi="Times New Roman" w:hint="eastAsia"/>
          <w:sz w:val="32"/>
          <w:szCs w:val="32"/>
        </w:rPr>
        <w:t>但</w:t>
      </w:r>
      <w:r w:rsidR="00CA4D91" w:rsidRPr="006C0D86">
        <w:rPr>
          <w:rFonts w:ascii="方正仿宋_GBK" w:eastAsia="方正仿宋_GBK" w:hAnsi="Times New Roman" w:hint="eastAsia"/>
          <w:sz w:val="32"/>
          <w:szCs w:val="32"/>
        </w:rPr>
        <w:t>按照国家和省有关规定不适用的除外</w:t>
      </w:r>
      <w:r w:rsidRPr="006C0D86">
        <w:rPr>
          <w:rFonts w:ascii="方正仿宋_GBK" w:eastAsia="方正仿宋_GBK" w:hAnsi="Times New Roman" w:hint="eastAsia"/>
          <w:sz w:val="32"/>
          <w:szCs w:val="32"/>
        </w:rPr>
        <w:t>：</w:t>
      </w:r>
    </w:p>
    <w:p w14:paraId="5305B01A" w14:textId="339E4207" w:rsidR="00C05903" w:rsidRPr="006C0D86" w:rsidRDefault="00C05903" w:rsidP="009A5BE6">
      <w:pPr>
        <w:pStyle w:val="a7"/>
        <w:spacing w:beforeAutospacing="0" w:afterAutospacing="0" w:line="560" w:lineRule="exact"/>
        <w:ind w:firstLine="640"/>
        <w:jc w:val="both"/>
        <w:rPr>
          <w:rFonts w:ascii="方正仿宋_GBK" w:eastAsia="方正仿宋_GBK" w:hAnsi="Times New Roman"/>
          <w:sz w:val="32"/>
          <w:szCs w:val="32"/>
        </w:rPr>
      </w:pPr>
      <w:r w:rsidRPr="006C0D86">
        <w:rPr>
          <w:rFonts w:ascii="方正仿宋_GBK" w:eastAsia="方正仿宋_GBK" w:hAnsi="Times New Roman" w:hint="eastAsia"/>
          <w:sz w:val="32"/>
          <w:szCs w:val="32"/>
        </w:rPr>
        <w:t>（一）应当编制水土保持</w:t>
      </w:r>
      <w:r w:rsidR="00A5710B" w:rsidRPr="006C0D86">
        <w:rPr>
          <w:rFonts w:ascii="方正仿宋_GBK" w:eastAsia="方正仿宋_GBK" w:hAnsi="Times New Roman" w:hint="eastAsia"/>
          <w:sz w:val="32"/>
          <w:szCs w:val="32"/>
        </w:rPr>
        <w:t>方案报告表的</w:t>
      </w:r>
      <w:r w:rsidR="00CC511C" w:rsidRPr="006C0D86">
        <w:rPr>
          <w:rFonts w:ascii="方正仿宋_GBK" w:eastAsia="方正仿宋_GBK" w:hAnsi="Times New Roman" w:hint="eastAsia"/>
          <w:sz w:val="32"/>
          <w:szCs w:val="32"/>
        </w:rPr>
        <w:t>生产建设项目</w:t>
      </w:r>
      <w:r w:rsidRPr="006C0D86">
        <w:rPr>
          <w:rFonts w:ascii="方正仿宋_GBK" w:eastAsia="方正仿宋_GBK" w:hAnsi="Times New Roman" w:hint="eastAsia"/>
          <w:sz w:val="32"/>
          <w:szCs w:val="32"/>
        </w:rPr>
        <w:t>；</w:t>
      </w:r>
    </w:p>
    <w:p w14:paraId="73B69034" w14:textId="24119E55" w:rsidR="00C05903" w:rsidRPr="006C0D86" w:rsidRDefault="00C05903" w:rsidP="00C05903">
      <w:pPr>
        <w:pStyle w:val="a7"/>
        <w:spacing w:beforeAutospacing="0" w:afterAutospacing="0" w:line="560" w:lineRule="exact"/>
        <w:ind w:firstLine="640"/>
        <w:jc w:val="both"/>
        <w:rPr>
          <w:rFonts w:ascii="方正仿宋_GBK" w:eastAsia="方正仿宋_GBK" w:hAnsi="Times New Roman"/>
          <w:sz w:val="32"/>
          <w:szCs w:val="32"/>
        </w:rPr>
      </w:pPr>
      <w:r w:rsidRPr="006C0D86">
        <w:rPr>
          <w:rFonts w:ascii="方正仿宋_GBK" w:eastAsia="方正仿宋_GBK" w:hAnsi="Times New Roman" w:hint="eastAsia"/>
          <w:sz w:val="32"/>
          <w:szCs w:val="32"/>
        </w:rPr>
        <w:t>（二）</w:t>
      </w:r>
      <w:r w:rsidR="00A2041A" w:rsidRPr="006C0D86">
        <w:rPr>
          <w:rFonts w:ascii="方正仿宋_GBK" w:eastAsia="方正仿宋_GBK" w:hAnsi="Times New Roman" w:hint="eastAsia"/>
          <w:sz w:val="32"/>
          <w:szCs w:val="32"/>
        </w:rPr>
        <w:t>省级以上人民政府批准设立各类开发区</w:t>
      </w:r>
      <w:r w:rsidRPr="006C0D86">
        <w:rPr>
          <w:rFonts w:ascii="方正仿宋_GBK" w:eastAsia="方正仿宋_GBK" w:hAnsi="Times New Roman" w:hint="eastAsia"/>
          <w:sz w:val="32"/>
          <w:szCs w:val="32"/>
        </w:rPr>
        <w:t>内的</w:t>
      </w:r>
      <w:r w:rsidR="00CC511C" w:rsidRPr="006C0D86">
        <w:rPr>
          <w:rFonts w:ascii="方正仿宋_GBK" w:eastAsia="方正仿宋_GBK" w:hAnsi="Times New Roman" w:hint="eastAsia"/>
          <w:sz w:val="32"/>
          <w:szCs w:val="32"/>
        </w:rPr>
        <w:t>生产建设项目</w:t>
      </w:r>
      <w:r w:rsidRPr="006C0D86">
        <w:rPr>
          <w:rFonts w:ascii="方正仿宋_GBK" w:eastAsia="方正仿宋_GBK" w:hAnsi="Times New Roman" w:hint="eastAsia"/>
          <w:sz w:val="32"/>
          <w:szCs w:val="32"/>
        </w:rPr>
        <w:t>；</w:t>
      </w:r>
    </w:p>
    <w:p w14:paraId="17045763" w14:textId="77777777" w:rsidR="00CC511C" w:rsidRPr="006C0D86" w:rsidRDefault="00C05903" w:rsidP="00C05903">
      <w:pPr>
        <w:pStyle w:val="a7"/>
        <w:spacing w:beforeAutospacing="0" w:afterAutospacing="0" w:line="560" w:lineRule="exact"/>
        <w:ind w:firstLine="640"/>
        <w:jc w:val="both"/>
        <w:rPr>
          <w:rFonts w:ascii="方正仿宋_GBK" w:eastAsia="方正仿宋_GBK" w:hAnsi="Times New Roman"/>
          <w:sz w:val="32"/>
          <w:szCs w:val="32"/>
        </w:rPr>
      </w:pPr>
      <w:r w:rsidRPr="006C0D86">
        <w:rPr>
          <w:rFonts w:ascii="方正仿宋_GBK" w:eastAsia="方正仿宋_GBK" w:hAnsi="Times New Roman" w:hint="eastAsia"/>
          <w:sz w:val="32"/>
          <w:szCs w:val="32"/>
        </w:rPr>
        <w:t>（三）</w:t>
      </w:r>
      <w:r w:rsidR="00A2041A" w:rsidRPr="006C0D86">
        <w:rPr>
          <w:rFonts w:ascii="方正仿宋_GBK" w:eastAsia="方正仿宋_GBK" w:hAnsi="Times New Roman" w:hint="eastAsia"/>
          <w:sz w:val="32"/>
          <w:szCs w:val="32"/>
        </w:rPr>
        <w:t>已实施水土保持区域评估范围内</w:t>
      </w:r>
      <w:r w:rsidRPr="006C0D86">
        <w:rPr>
          <w:rFonts w:ascii="方正仿宋_GBK" w:eastAsia="方正仿宋_GBK" w:hAnsi="Times New Roman" w:hint="eastAsia"/>
          <w:sz w:val="32"/>
          <w:szCs w:val="32"/>
        </w:rPr>
        <w:t>的</w:t>
      </w:r>
      <w:r w:rsidR="00CC511C" w:rsidRPr="006C0D86">
        <w:rPr>
          <w:rFonts w:ascii="方正仿宋_GBK" w:eastAsia="方正仿宋_GBK" w:hAnsi="Times New Roman" w:hint="eastAsia"/>
          <w:sz w:val="32"/>
          <w:szCs w:val="32"/>
        </w:rPr>
        <w:t>生产建设项目；</w:t>
      </w:r>
    </w:p>
    <w:p w14:paraId="02597DD0" w14:textId="109F4767" w:rsidR="00C05903" w:rsidRPr="006C0D86" w:rsidRDefault="00CC511C" w:rsidP="00C05903">
      <w:pPr>
        <w:pStyle w:val="a7"/>
        <w:spacing w:beforeAutospacing="0" w:afterAutospacing="0" w:line="560" w:lineRule="exact"/>
        <w:ind w:firstLine="640"/>
        <w:jc w:val="both"/>
        <w:rPr>
          <w:rFonts w:ascii="方正仿宋_GBK" w:eastAsia="方正仿宋_GBK" w:hAnsi="Times New Roman"/>
          <w:sz w:val="32"/>
          <w:szCs w:val="32"/>
        </w:rPr>
      </w:pPr>
      <w:r w:rsidRPr="006C0D86">
        <w:rPr>
          <w:rFonts w:ascii="方正仿宋_GBK" w:eastAsia="方正仿宋_GBK" w:hAnsi="Times New Roman" w:hint="eastAsia"/>
          <w:sz w:val="32"/>
          <w:szCs w:val="32"/>
        </w:rPr>
        <w:t>（四）法律、法规规定实行告知承诺制管理的其它生产建设项目</w:t>
      </w:r>
      <w:r w:rsidR="00CA4D91" w:rsidRPr="006C0D86">
        <w:rPr>
          <w:rFonts w:ascii="方正仿宋_GBK" w:eastAsia="方正仿宋_GBK" w:hAnsi="Times New Roman" w:hint="eastAsia"/>
          <w:sz w:val="32"/>
          <w:szCs w:val="32"/>
        </w:rPr>
        <w:t>。</w:t>
      </w:r>
    </w:p>
    <w:p w14:paraId="1F4AA58B" w14:textId="179DC8F2" w:rsidR="004D30AF" w:rsidRPr="006C0D86" w:rsidRDefault="00A2041A" w:rsidP="009A5BE6">
      <w:pPr>
        <w:pStyle w:val="a7"/>
        <w:spacing w:beforeAutospacing="0" w:afterAutospacing="0" w:line="560" w:lineRule="exact"/>
        <w:ind w:firstLine="640"/>
        <w:jc w:val="both"/>
        <w:rPr>
          <w:rFonts w:ascii="方正仿宋_GBK" w:eastAsia="方正仿宋_GBK" w:hAnsi="Times New Roman"/>
          <w:sz w:val="32"/>
          <w:szCs w:val="32"/>
        </w:rPr>
      </w:pPr>
      <w:r w:rsidRPr="006C0D86">
        <w:rPr>
          <w:rFonts w:ascii="方正仿宋_GBK" w:eastAsia="方正仿宋_GBK" w:hAnsi="Times New Roman" w:hint="eastAsia"/>
          <w:sz w:val="32"/>
          <w:szCs w:val="32"/>
        </w:rPr>
        <w:t>水土保持登记表实行备案制管理。</w:t>
      </w:r>
      <w:r w:rsidR="00A5710B" w:rsidRPr="006C0D86">
        <w:rPr>
          <w:rFonts w:ascii="Times New Roman" w:eastAsia="方正仿宋_GBK" w:hAnsi="Times New Roman" w:hint="eastAsia"/>
          <w:sz w:val="32"/>
          <w:szCs w:val="32"/>
        </w:rPr>
        <w:t>行政审批部门</w:t>
      </w:r>
      <w:r w:rsidRPr="006C0D86">
        <w:rPr>
          <w:rFonts w:ascii="方正仿宋_GBK" w:eastAsia="方正仿宋_GBK" w:hAnsi="Times New Roman" w:hint="eastAsia"/>
          <w:sz w:val="32"/>
          <w:szCs w:val="32"/>
        </w:rPr>
        <w:t>应当在收到水土保持登记表时即予备案。</w:t>
      </w:r>
    </w:p>
    <w:p w14:paraId="51F00E50" w14:textId="02A8F385" w:rsidR="00A5710B" w:rsidRPr="006C0D86" w:rsidRDefault="00A5710B" w:rsidP="00A5710B">
      <w:pPr>
        <w:pStyle w:val="a7"/>
        <w:spacing w:beforeAutospacing="0" w:afterAutospacing="0" w:line="560" w:lineRule="exact"/>
        <w:ind w:firstLineChars="200" w:firstLine="640"/>
        <w:jc w:val="both"/>
        <w:rPr>
          <w:rFonts w:ascii="方正仿宋_GBK" w:eastAsia="方正仿宋_GBK" w:hAnsi="Times New Roman"/>
          <w:sz w:val="32"/>
          <w:szCs w:val="32"/>
        </w:rPr>
      </w:pPr>
      <w:r w:rsidRPr="006C0D86">
        <w:rPr>
          <w:rFonts w:ascii="方正黑体_GBK" w:eastAsia="方正黑体_GBK" w:hAnsi="Times New Roman" w:hint="eastAsia"/>
          <w:sz w:val="32"/>
          <w:szCs w:val="32"/>
        </w:rPr>
        <w:t>第十九条</w:t>
      </w:r>
      <w:r w:rsidR="00A22C6B" w:rsidRPr="006C0D86">
        <w:rPr>
          <w:rFonts w:ascii="方正黑体_GBK" w:eastAsia="方正黑体_GBK" w:hAnsi="Times New Roman" w:hint="eastAsia"/>
          <w:sz w:val="32"/>
          <w:szCs w:val="32"/>
        </w:rPr>
        <w:t>【免予审批】</w:t>
      </w:r>
      <w:r w:rsidRPr="006C0D86">
        <w:rPr>
          <w:rFonts w:ascii="方正仿宋_GBK" w:eastAsia="方正仿宋_GBK" w:hAnsi="Times New Roman" w:hint="eastAsia"/>
          <w:sz w:val="32"/>
          <w:szCs w:val="32"/>
        </w:rPr>
        <w:t>有下列情形之一的，</w:t>
      </w:r>
      <w:r w:rsidR="00A22C6B" w:rsidRPr="006C0D86">
        <w:rPr>
          <w:rFonts w:ascii="方正仿宋_GBK" w:eastAsia="方正仿宋_GBK" w:hAnsi="Times New Roman" w:hint="eastAsia"/>
          <w:sz w:val="32"/>
          <w:szCs w:val="32"/>
        </w:rPr>
        <w:t>生产建设项目不再</w:t>
      </w:r>
      <w:r w:rsidRPr="006C0D86">
        <w:rPr>
          <w:rFonts w:ascii="方正仿宋_GBK" w:eastAsia="方正仿宋_GBK" w:hAnsi="Times New Roman" w:hint="eastAsia"/>
          <w:sz w:val="32"/>
          <w:szCs w:val="32"/>
        </w:rPr>
        <w:t>办理水土保持方案审批</w:t>
      </w:r>
      <w:r w:rsidR="00A22C6B" w:rsidRPr="006C0D86">
        <w:rPr>
          <w:rFonts w:ascii="方正仿宋_GBK" w:eastAsia="方正仿宋_GBK" w:hAnsi="Times New Roman" w:hint="eastAsia"/>
          <w:sz w:val="32"/>
          <w:szCs w:val="32"/>
        </w:rPr>
        <w:t>手续</w:t>
      </w:r>
      <w:r w:rsidRPr="006C0D86">
        <w:rPr>
          <w:rFonts w:ascii="方正仿宋_GBK" w:eastAsia="方正仿宋_GBK" w:hAnsi="Times New Roman" w:hint="eastAsia"/>
          <w:sz w:val="32"/>
          <w:szCs w:val="32"/>
        </w:rPr>
        <w:t>，生产建设单位依法做好水土流失防治工作：</w:t>
      </w:r>
    </w:p>
    <w:p w14:paraId="0161EC4E" w14:textId="77777777" w:rsidR="00A5710B" w:rsidRPr="00D75427" w:rsidRDefault="00A5710B" w:rsidP="00A5710B">
      <w:pPr>
        <w:pStyle w:val="a7"/>
        <w:spacing w:beforeAutospacing="0" w:afterAutospacing="0" w:line="560" w:lineRule="exact"/>
        <w:ind w:firstLineChars="200" w:firstLine="640"/>
        <w:jc w:val="both"/>
        <w:rPr>
          <w:rFonts w:ascii="方正仿宋_GBK" w:eastAsia="方正仿宋_GBK" w:hAnsi="Times New Roman"/>
          <w:sz w:val="32"/>
          <w:szCs w:val="32"/>
        </w:rPr>
      </w:pPr>
      <w:r w:rsidRPr="006C0D86">
        <w:rPr>
          <w:rFonts w:ascii="方正仿宋_GBK" w:eastAsia="方正仿宋_GBK" w:hAnsi="Times New Roman" w:hint="eastAsia"/>
          <w:sz w:val="32"/>
          <w:szCs w:val="32"/>
        </w:rPr>
        <w:t>（一）</w:t>
      </w:r>
      <w:r w:rsidRPr="006C0D86">
        <w:rPr>
          <w:rFonts w:ascii="Times New Roman" w:eastAsia="方正仿宋_GBK" w:hAnsi="Times New Roman" w:hint="eastAsia"/>
          <w:sz w:val="32"/>
          <w:szCs w:val="32"/>
        </w:rPr>
        <w:t>征占地面积不足</w:t>
      </w:r>
      <w:r w:rsidRPr="006C0D86">
        <w:rPr>
          <w:rFonts w:ascii="Times New Roman" w:eastAsia="方正仿宋_GBK" w:hAnsi="Times New Roman"/>
          <w:sz w:val="32"/>
          <w:szCs w:val="32"/>
        </w:rPr>
        <w:t>0.5</w:t>
      </w:r>
      <w:r w:rsidRPr="006C0D86">
        <w:rPr>
          <w:rFonts w:ascii="Times New Roman" w:eastAsia="方正仿宋_GBK" w:hAnsi="Times New Roman" w:hint="eastAsia"/>
          <w:sz w:val="32"/>
          <w:szCs w:val="32"/>
        </w:rPr>
        <w:t>公顷且挖填土石方总量不足</w:t>
      </w:r>
      <w:r w:rsidRPr="00D75427">
        <w:rPr>
          <w:rFonts w:ascii="方正仿宋_GBK" w:eastAsia="方正仿宋_GBK" w:hAnsi="Times New Roman"/>
          <w:sz w:val="32"/>
          <w:szCs w:val="32"/>
        </w:rPr>
        <w:t>0.1</w:t>
      </w:r>
      <w:r w:rsidRPr="00D75427">
        <w:rPr>
          <w:rFonts w:ascii="方正仿宋_GBK" w:eastAsia="方正仿宋_GBK" w:hAnsi="Times New Roman" w:hint="eastAsia"/>
          <w:sz w:val="32"/>
          <w:szCs w:val="32"/>
        </w:rPr>
        <w:t>万立方米的生产建设项目；</w:t>
      </w:r>
    </w:p>
    <w:p w14:paraId="6DB5DDBB" w14:textId="77777777" w:rsidR="00D75427" w:rsidRPr="00D75427" w:rsidRDefault="00A5710B" w:rsidP="00D75427">
      <w:pPr>
        <w:pStyle w:val="a7"/>
        <w:spacing w:beforeAutospacing="0" w:afterAutospacing="0" w:line="560" w:lineRule="exact"/>
        <w:ind w:firstLineChars="200" w:firstLine="640"/>
        <w:jc w:val="both"/>
        <w:rPr>
          <w:rFonts w:ascii="方正仿宋_GBK" w:eastAsia="方正仿宋_GBK" w:hAnsi="Times New Roman"/>
          <w:sz w:val="32"/>
          <w:szCs w:val="32"/>
        </w:rPr>
      </w:pPr>
      <w:r w:rsidRPr="006C0D86">
        <w:rPr>
          <w:rFonts w:ascii="方正仿宋_GBK" w:eastAsia="方正仿宋_GBK" w:hAnsi="Times New Roman" w:hint="eastAsia"/>
          <w:sz w:val="32"/>
          <w:szCs w:val="32"/>
        </w:rPr>
        <w:t>（二）</w:t>
      </w:r>
      <w:r w:rsidR="00D75427" w:rsidRPr="00D75427">
        <w:rPr>
          <w:rFonts w:ascii="方正仿宋_GBK" w:eastAsia="方正仿宋_GBK" w:hAnsi="Times New Roman" w:hint="eastAsia"/>
          <w:sz w:val="32"/>
          <w:szCs w:val="32"/>
        </w:rPr>
        <w:t>无新增建设用地的公路路面改造、养护等情形的；</w:t>
      </w:r>
    </w:p>
    <w:p w14:paraId="75084BB0" w14:textId="77777777" w:rsidR="00D75427" w:rsidRPr="00D75427" w:rsidRDefault="00D75427" w:rsidP="00D75427">
      <w:pPr>
        <w:pStyle w:val="a7"/>
        <w:spacing w:beforeAutospacing="0" w:afterAutospacing="0" w:line="560" w:lineRule="exact"/>
        <w:ind w:firstLineChars="200" w:firstLine="640"/>
        <w:jc w:val="both"/>
        <w:rPr>
          <w:rFonts w:ascii="方正仿宋_GBK" w:eastAsia="方正仿宋_GBK" w:hAnsi="Times New Roman"/>
          <w:sz w:val="32"/>
          <w:szCs w:val="32"/>
        </w:rPr>
      </w:pPr>
      <w:r w:rsidRPr="00D75427">
        <w:rPr>
          <w:rFonts w:ascii="方正仿宋_GBK" w:eastAsia="方正仿宋_GBK" w:hAnsi="Times New Roman" w:hint="eastAsia"/>
          <w:sz w:val="32"/>
          <w:szCs w:val="32"/>
        </w:rPr>
        <w:t>（三）无需土石方挖填施工的设备改造项目；</w:t>
      </w:r>
    </w:p>
    <w:p w14:paraId="5A4C8969" w14:textId="77777777" w:rsidR="00D75427" w:rsidRPr="00D75427" w:rsidRDefault="00D75427" w:rsidP="00D75427">
      <w:pPr>
        <w:pStyle w:val="a7"/>
        <w:spacing w:beforeAutospacing="0" w:afterAutospacing="0" w:line="560" w:lineRule="exact"/>
        <w:ind w:firstLineChars="200" w:firstLine="640"/>
        <w:jc w:val="both"/>
        <w:rPr>
          <w:rFonts w:ascii="方正仿宋_GBK" w:eastAsia="方正仿宋_GBK" w:hAnsi="Times New Roman"/>
          <w:sz w:val="32"/>
          <w:szCs w:val="32"/>
        </w:rPr>
      </w:pPr>
      <w:r w:rsidRPr="00D75427">
        <w:rPr>
          <w:rFonts w:ascii="方正仿宋_GBK" w:eastAsia="方正仿宋_GBK" w:hAnsi="Times New Roman" w:hint="eastAsia"/>
          <w:sz w:val="32"/>
          <w:szCs w:val="32"/>
        </w:rPr>
        <w:t>（四）码头建设未占用陆地且不在陆地上取土的；</w:t>
      </w:r>
    </w:p>
    <w:p w14:paraId="45405F54" w14:textId="77777777" w:rsidR="00D75427" w:rsidRPr="00D75427" w:rsidRDefault="00D75427" w:rsidP="00D75427">
      <w:pPr>
        <w:pStyle w:val="a7"/>
        <w:spacing w:beforeAutospacing="0" w:afterAutospacing="0" w:line="560" w:lineRule="exact"/>
        <w:ind w:firstLineChars="200" w:firstLine="640"/>
        <w:jc w:val="both"/>
        <w:rPr>
          <w:rFonts w:ascii="方正仿宋_GBK" w:eastAsia="方正仿宋_GBK" w:hAnsi="Times New Roman"/>
          <w:sz w:val="32"/>
          <w:szCs w:val="32"/>
        </w:rPr>
      </w:pPr>
      <w:r w:rsidRPr="00D75427">
        <w:rPr>
          <w:rFonts w:ascii="方正仿宋_GBK" w:eastAsia="方正仿宋_GBK" w:hAnsi="Times New Roman" w:hint="eastAsia"/>
          <w:sz w:val="32"/>
          <w:szCs w:val="32"/>
        </w:rPr>
        <w:t>（五）进行土地复垦、地质灾害防治、考古挖掘和水土保持生态建设的；</w:t>
      </w:r>
    </w:p>
    <w:p w14:paraId="687F60A0" w14:textId="5195FFB8" w:rsidR="00A5710B" w:rsidRPr="006C0D86" w:rsidRDefault="00D75427" w:rsidP="00D75427">
      <w:pPr>
        <w:pStyle w:val="a7"/>
        <w:spacing w:beforeAutospacing="0" w:afterAutospacing="0" w:line="560" w:lineRule="exact"/>
        <w:ind w:firstLineChars="200" w:firstLine="640"/>
        <w:jc w:val="both"/>
        <w:rPr>
          <w:rFonts w:ascii="方正仿宋_GBK" w:eastAsia="方正仿宋_GBK" w:hAnsi="Times New Roman"/>
          <w:sz w:val="32"/>
          <w:szCs w:val="32"/>
        </w:rPr>
      </w:pPr>
      <w:r w:rsidRPr="00D75427">
        <w:rPr>
          <w:rFonts w:ascii="方正仿宋_GBK" w:eastAsia="方正仿宋_GBK" w:hAnsi="Times New Roman" w:hint="eastAsia"/>
          <w:sz w:val="32"/>
          <w:szCs w:val="32"/>
        </w:rPr>
        <w:t>（六）</w:t>
      </w:r>
      <w:r w:rsidR="00A5710B" w:rsidRPr="006C0D86">
        <w:rPr>
          <w:rFonts w:ascii="方正仿宋_GBK" w:eastAsia="方正仿宋_GBK" w:hAnsi="Times New Roman" w:hint="eastAsia"/>
          <w:sz w:val="32"/>
          <w:szCs w:val="32"/>
        </w:rPr>
        <w:t>其他依法免予办理水土保持方案审批手续的。</w:t>
      </w:r>
    </w:p>
    <w:p w14:paraId="24DD459F" w14:textId="1889927A"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黑体" w:cs="Times New Roman" w:hint="eastAsia"/>
          <w:kern w:val="0"/>
          <w:sz w:val="32"/>
          <w:szCs w:val="32"/>
        </w:rPr>
        <w:t>第二十条</w:t>
      </w:r>
      <w:r w:rsidR="00A22C6B" w:rsidRPr="006C0D86">
        <w:rPr>
          <w:rFonts w:ascii="方正黑体_GBK" w:eastAsia="方正黑体_GBK" w:hAnsi="Times New Roman" w:cs="Times New Roman" w:hint="eastAsia"/>
          <w:kern w:val="0"/>
          <w:sz w:val="32"/>
          <w:szCs w:val="32"/>
        </w:rPr>
        <w:t>【</w:t>
      </w:r>
      <w:r w:rsidR="00C91BD6" w:rsidRPr="006C0D86">
        <w:rPr>
          <w:rFonts w:ascii="方正黑体_GBK" w:eastAsia="方正黑体_GBK" w:hAnsi="Times New Roman" w:cs="Times New Roman" w:hint="eastAsia"/>
          <w:kern w:val="0"/>
          <w:sz w:val="32"/>
          <w:szCs w:val="32"/>
        </w:rPr>
        <w:t>审批规范</w:t>
      </w:r>
      <w:r w:rsidR="00A22C6B" w:rsidRPr="006C0D86">
        <w:rPr>
          <w:rFonts w:ascii="方正黑体_GBK" w:eastAsia="方正黑体_GBK" w:hAnsi="Times New Roman" w:cs="Times New Roman" w:hint="eastAsia"/>
          <w:kern w:val="0"/>
          <w:sz w:val="32"/>
          <w:szCs w:val="32"/>
        </w:rPr>
        <w:t>】</w:t>
      </w:r>
      <w:r w:rsidR="00A5710B" w:rsidRPr="006C0D86">
        <w:rPr>
          <w:rFonts w:ascii="Times New Roman" w:eastAsia="方正仿宋_GBK" w:hAnsi="Times New Roman"/>
          <w:sz w:val="32"/>
          <w:szCs w:val="32"/>
        </w:rPr>
        <w:t>行政审批部门</w:t>
      </w:r>
      <w:r w:rsidRPr="006C0D86">
        <w:rPr>
          <w:rFonts w:ascii="方正仿宋_GBK" w:eastAsia="方正仿宋_GBK" w:hAnsi="Times New Roman" w:cs="Times New Roman" w:hint="eastAsia"/>
          <w:kern w:val="0"/>
          <w:sz w:val="32"/>
          <w:szCs w:val="32"/>
        </w:rPr>
        <w:t>审批水土保持方案时，应当严格审查水土流失防治目标、防治责任范围、防治措施及土石方综合利用方案的合理性和可行性。</w:t>
      </w:r>
    </w:p>
    <w:p w14:paraId="706730C0" w14:textId="5125F8A9" w:rsidR="008B72C1" w:rsidRPr="006C0D86" w:rsidRDefault="00C91BD6" w:rsidP="004D30AF">
      <w:pPr>
        <w:pStyle w:val="a7"/>
        <w:spacing w:beforeAutospacing="0" w:afterAutospacing="0" w:line="560" w:lineRule="exact"/>
        <w:ind w:firstLineChars="200" w:firstLine="640"/>
        <w:jc w:val="both"/>
        <w:rPr>
          <w:rFonts w:ascii="方正仿宋_GBK" w:eastAsia="方正仿宋_GBK" w:hAnsi="Times New Roman"/>
          <w:sz w:val="32"/>
          <w:szCs w:val="32"/>
        </w:rPr>
      </w:pPr>
      <w:r w:rsidRPr="006C0D86">
        <w:rPr>
          <w:rFonts w:ascii="方正仿宋_GBK" w:eastAsia="方正仿宋_GBK" w:hAnsi="Times New Roman" w:hint="eastAsia"/>
          <w:sz w:val="32"/>
          <w:szCs w:val="32"/>
        </w:rPr>
        <w:t>区、江北新区行政审批部门</w:t>
      </w:r>
      <w:r w:rsidR="008B72C1" w:rsidRPr="006C0D86">
        <w:rPr>
          <w:rFonts w:ascii="方正仿宋_GBK" w:eastAsia="方正仿宋_GBK" w:hAnsi="Times New Roman" w:hint="eastAsia"/>
          <w:sz w:val="32"/>
          <w:szCs w:val="32"/>
        </w:rPr>
        <w:t>应当加强与</w:t>
      </w:r>
      <w:r w:rsidRPr="006C0D86">
        <w:rPr>
          <w:rFonts w:ascii="方正仿宋_GBK" w:eastAsia="方正仿宋_GBK" w:hAnsi="Times New Roman" w:hint="eastAsia"/>
          <w:sz w:val="32"/>
          <w:szCs w:val="32"/>
        </w:rPr>
        <w:t>水行政等主管</w:t>
      </w:r>
      <w:r w:rsidR="008B72C1" w:rsidRPr="006C0D86">
        <w:rPr>
          <w:rFonts w:ascii="方正仿宋_GBK" w:eastAsia="方正仿宋_GBK" w:hAnsi="Times New Roman" w:hint="eastAsia"/>
          <w:sz w:val="32"/>
          <w:szCs w:val="32"/>
        </w:rPr>
        <w:t>部门的沟通协作，建立健全生产建设项目水土保持方案联动审批机制。</w:t>
      </w:r>
    </w:p>
    <w:p w14:paraId="57C4AEB7" w14:textId="34B04BAC"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黑体" w:cs="Times New Roman" w:hint="eastAsia"/>
          <w:kern w:val="0"/>
          <w:sz w:val="32"/>
          <w:szCs w:val="32"/>
        </w:rPr>
        <w:t>第二十</w:t>
      </w:r>
      <w:r w:rsidR="008B72C1" w:rsidRPr="006C0D86">
        <w:rPr>
          <w:rFonts w:ascii="方正黑体_GBK" w:eastAsia="方正黑体_GBK" w:hAnsi="黑体" w:cs="Times New Roman" w:hint="eastAsia"/>
          <w:kern w:val="0"/>
          <w:sz w:val="32"/>
          <w:szCs w:val="32"/>
        </w:rPr>
        <w:t>一</w:t>
      </w:r>
      <w:r w:rsidRPr="006C0D86">
        <w:rPr>
          <w:rFonts w:ascii="方正黑体_GBK" w:eastAsia="方正黑体_GBK" w:hAnsi="黑体" w:cs="Times New Roman" w:hint="eastAsia"/>
          <w:kern w:val="0"/>
          <w:sz w:val="32"/>
          <w:szCs w:val="32"/>
        </w:rPr>
        <w:t>条</w:t>
      </w:r>
      <w:r w:rsidR="00ED3814" w:rsidRPr="006C0D86">
        <w:rPr>
          <w:rFonts w:ascii="方正黑体_GBK" w:eastAsia="方正黑体_GBK" w:hAnsi="Times New Roman" w:cs="Times New Roman" w:hint="eastAsia"/>
          <w:kern w:val="0"/>
          <w:sz w:val="32"/>
          <w:szCs w:val="32"/>
        </w:rPr>
        <w:t>【同步建设】</w:t>
      </w:r>
      <w:r w:rsidRPr="006C0D86">
        <w:rPr>
          <w:rFonts w:ascii="方正仿宋_GBK" w:eastAsia="方正仿宋_GBK" w:hAnsi="Times New Roman" w:cs="Times New Roman" w:hint="eastAsia"/>
          <w:kern w:val="0"/>
          <w:sz w:val="32"/>
          <w:szCs w:val="32"/>
        </w:rPr>
        <w:t>生产建设单位应当</w:t>
      </w:r>
      <w:r w:rsidR="00F66E20" w:rsidRPr="006C0D86">
        <w:rPr>
          <w:rFonts w:ascii="方正仿宋_GBK" w:eastAsia="方正仿宋_GBK" w:hAnsi="Times New Roman" w:cs="Times New Roman" w:hint="eastAsia"/>
          <w:kern w:val="0"/>
          <w:sz w:val="32"/>
          <w:szCs w:val="32"/>
        </w:rPr>
        <w:t>按照经</w:t>
      </w:r>
      <w:r w:rsidRPr="006C0D86">
        <w:rPr>
          <w:rFonts w:ascii="方正仿宋_GBK" w:eastAsia="方正仿宋_GBK" w:hAnsi="Times New Roman" w:cs="Times New Roman" w:hint="eastAsia"/>
          <w:kern w:val="0"/>
          <w:sz w:val="32"/>
          <w:szCs w:val="32"/>
        </w:rPr>
        <w:t>批准的水土保持方案与主体工程同步开展水土保持初步设计和施工图设计，将水土保持工作任务和内容纳入施工合同，落实施工</w:t>
      </w:r>
      <w:r w:rsidR="00F66E20" w:rsidRPr="006C0D86">
        <w:rPr>
          <w:rFonts w:ascii="方正仿宋_GBK" w:eastAsia="方正仿宋_GBK" w:hAnsi="Times New Roman" w:cs="Times New Roman" w:hint="eastAsia"/>
          <w:kern w:val="0"/>
          <w:sz w:val="32"/>
          <w:szCs w:val="32"/>
        </w:rPr>
        <w:t>单位</w:t>
      </w:r>
      <w:r w:rsidRPr="006C0D86">
        <w:rPr>
          <w:rFonts w:ascii="方正仿宋_GBK" w:eastAsia="方正仿宋_GBK" w:hAnsi="Times New Roman" w:cs="Times New Roman" w:hint="eastAsia"/>
          <w:kern w:val="0"/>
          <w:sz w:val="32"/>
          <w:szCs w:val="32"/>
        </w:rPr>
        <w:t>等的水土保持责任，在建设过程中同步实施水土保持方案提出的水土保持措施，保证水土保持措施的质量、实施进度和资金投入。</w:t>
      </w:r>
    </w:p>
    <w:p w14:paraId="2F6F8709" w14:textId="41718A5E"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仿宋_GBK" w:eastAsia="方正仿宋_GBK" w:hAnsi="Times New Roman" w:cs="Times New Roman" w:hint="eastAsia"/>
          <w:kern w:val="0"/>
          <w:sz w:val="32"/>
          <w:szCs w:val="32"/>
        </w:rPr>
        <w:t>生产建设单位应当按照水土保持方案要求，</w:t>
      </w:r>
      <w:r w:rsidR="00F66E20" w:rsidRPr="006C0D86">
        <w:rPr>
          <w:rFonts w:ascii="方正仿宋_GBK" w:eastAsia="方正仿宋_GBK" w:hAnsi="Times New Roman" w:cs="Times New Roman" w:hint="eastAsia"/>
          <w:kern w:val="0"/>
          <w:sz w:val="32"/>
          <w:szCs w:val="32"/>
        </w:rPr>
        <w:t>督促施工单位</w:t>
      </w:r>
      <w:r w:rsidRPr="006C0D86">
        <w:rPr>
          <w:rFonts w:ascii="方正仿宋_GBK" w:eastAsia="方正仿宋_GBK" w:hAnsi="Times New Roman" w:cs="Times New Roman" w:hint="eastAsia"/>
          <w:kern w:val="0"/>
          <w:sz w:val="32"/>
          <w:szCs w:val="32"/>
        </w:rPr>
        <w:t>加强施工管理，限制地表扰动范围、减少地表裸露时间，废弃的砂石、渣土</w:t>
      </w:r>
      <w:r w:rsidR="00F66E20" w:rsidRPr="006C0D86">
        <w:rPr>
          <w:rFonts w:ascii="方正仿宋_GBK" w:eastAsia="方正仿宋_GBK" w:hAnsi="Times New Roman" w:cs="Times New Roman" w:hint="eastAsia"/>
          <w:kern w:val="0"/>
          <w:sz w:val="32"/>
          <w:szCs w:val="32"/>
        </w:rPr>
        <w:t>等</w:t>
      </w:r>
      <w:r w:rsidRPr="006C0D86">
        <w:rPr>
          <w:rFonts w:ascii="方正仿宋_GBK" w:eastAsia="方正仿宋_GBK" w:hAnsi="Times New Roman" w:cs="Times New Roman" w:hint="eastAsia"/>
          <w:kern w:val="0"/>
          <w:sz w:val="32"/>
          <w:szCs w:val="32"/>
        </w:rPr>
        <w:t>应当集中堆放、及时防护、综合利用，防止水土流失。</w:t>
      </w:r>
    </w:p>
    <w:p w14:paraId="564471DC" w14:textId="0AC55307"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Times New Roman" w:hint="eastAsia"/>
          <w:sz w:val="32"/>
          <w:szCs w:val="32"/>
        </w:rPr>
        <w:t>第二十</w:t>
      </w:r>
      <w:r w:rsidR="008B72C1" w:rsidRPr="006C0D86">
        <w:rPr>
          <w:rFonts w:ascii="方正黑体_GBK" w:eastAsia="方正黑体_GBK" w:hAnsi="Times New Roman" w:hint="eastAsia"/>
          <w:sz w:val="32"/>
          <w:szCs w:val="32"/>
        </w:rPr>
        <w:t>二</w:t>
      </w:r>
      <w:r w:rsidRPr="006C0D86">
        <w:rPr>
          <w:rFonts w:ascii="方正黑体_GBK" w:eastAsia="方正黑体_GBK" w:hAnsi="Times New Roman" w:hint="eastAsia"/>
          <w:sz w:val="32"/>
          <w:szCs w:val="32"/>
        </w:rPr>
        <w:t>条</w:t>
      </w:r>
      <w:r w:rsidR="00F66E20" w:rsidRPr="006C0D86">
        <w:rPr>
          <w:rFonts w:ascii="方正黑体_GBK" w:eastAsia="方正黑体_GBK" w:hAnsi="Times New Roman" w:cs="Times New Roman" w:hint="eastAsia"/>
          <w:kern w:val="0"/>
          <w:sz w:val="32"/>
          <w:szCs w:val="32"/>
        </w:rPr>
        <w:t>【</w:t>
      </w:r>
      <w:r w:rsidR="00C640C7" w:rsidRPr="006C0D86">
        <w:rPr>
          <w:rFonts w:ascii="方正黑体_GBK" w:eastAsia="方正黑体_GBK" w:hAnsi="Times New Roman" w:cs="Times New Roman" w:hint="eastAsia"/>
          <w:kern w:val="0"/>
          <w:sz w:val="32"/>
          <w:szCs w:val="32"/>
        </w:rPr>
        <w:t>超期审批</w:t>
      </w:r>
      <w:r w:rsidR="00F66E20" w:rsidRPr="006C0D86">
        <w:rPr>
          <w:rFonts w:ascii="方正黑体_GBK" w:eastAsia="方正黑体_GBK" w:hAnsi="Times New Roman" w:cs="Times New Roman" w:hint="eastAsia"/>
          <w:kern w:val="0"/>
          <w:sz w:val="32"/>
          <w:szCs w:val="32"/>
        </w:rPr>
        <w:t>】</w:t>
      </w:r>
      <w:r w:rsidRPr="006C0D86">
        <w:rPr>
          <w:rFonts w:ascii="方正仿宋_GBK" w:eastAsia="方正仿宋_GBK" w:hAnsi="Times New Roman" w:cs="Times New Roman" w:hint="eastAsia"/>
          <w:kern w:val="0"/>
          <w:sz w:val="32"/>
          <w:szCs w:val="32"/>
        </w:rPr>
        <w:t>生产建设项目</w:t>
      </w:r>
      <w:r w:rsidR="00091B69" w:rsidRPr="006C0D86">
        <w:rPr>
          <w:rFonts w:ascii="方正仿宋_GBK" w:eastAsia="方正仿宋_GBK" w:hAnsi="Times New Roman" w:cs="Times New Roman" w:hint="eastAsia"/>
          <w:kern w:val="0"/>
          <w:sz w:val="32"/>
          <w:szCs w:val="32"/>
        </w:rPr>
        <w:t>自其水土保持方案批准之日起</w:t>
      </w:r>
      <w:r w:rsidRPr="006C0D86">
        <w:rPr>
          <w:rFonts w:ascii="方正仿宋_GBK" w:eastAsia="方正仿宋_GBK" w:hAnsi="Times New Roman" w:cs="Times New Roman" w:hint="eastAsia"/>
          <w:kern w:val="0"/>
          <w:sz w:val="32"/>
          <w:szCs w:val="32"/>
        </w:rPr>
        <w:t>三年内未开工建设的，</w:t>
      </w:r>
      <w:r w:rsidR="00054701" w:rsidRPr="006C0D86">
        <w:rPr>
          <w:rFonts w:ascii="方正仿宋_GBK" w:eastAsia="方正仿宋_GBK" w:hAnsi="Times New Roman" w:cs="Times New Roman" w:hint="eastAsia"/>
          <w:kern w:val="0"/>
          <w:sz w:val="32"/>
          <w:szCs w:val="32"/>
        </w:rPr>
        <w:t>水土保持方案</w:t>
      </w:r>
      <w:r w:rsidRPr="006C0D86">
        <w:rPr>
          <w:rFonts w:ascii="方正仿宋_GBK" w:eastAsia="方正仿宋_GBK" w:hAnsi="Times New Roman" w:cs="Times New Roman" w:hint="eastAsia"/>
          <w:kern w:val="0"/>
          <w:sz w:val="32"/>
          <w:szCs w:val="32"/>
        </w:rPr>
        <w:t>应当</w:t>
      </w:r>
      <w:r w:rsidR="00F66E20" w:rsidRPr="006C0D86">
        <w:rPr>
          <w:rFonts w:ascii="方正仿宋_GBK" w:eastAsia="方正仿宋_GBK" w:hAnsi="Times New Roman" w:cs="Times New Roman" w:hint="eastAsia"/>
          <w:kern w:val="0"/>
          <w:sz w:val="32"/>
          <w:szCs w:val="32"/>
        </w:rPr>
        <w:t>按照有关规定</w:t>
      </w:r>
      <w:r w:rsidRPr="006C0D86">
        <w:rPr>
          <w:rFonts w:ascii="方正仿宋_GBK" w:eastAsia="方正仿宋_GBK" w:hAnsi="Times New Roman" w:cs="Times New Roman" w:hint="eastAsia"/>
          <w:kern w:val="0"/>
          <w:sz w:val="32"/>
          <w:szCs w:val="32"/>
        </w:rPr>
        <w:t>报原</w:t>
      </w:r>
      <w:r w:rsidR="00F66E20" w:rsidRPr="006C0D86">
        <w:rPr>
          <w:rFonts w:ascii="方正仿宋_GBK" w:eastAsia="方正仿宋_GBK" w:hAnsi="Times New Roman" w:cs="Times New Roman" w:hint="eastAsia"/>
          <w:kern w:val="0"/>
          <w:sz w:val="32"/>
          <w:szCs w:val="32"/>
        </w:rPr>
        <w:t>行政</w:t>
      </w:r>
      <w:r w:rsidRPr="006C0D86">
        <w:rPr>
          <w:rFonts w:ascii="方正仿宋_GBK" w:eastAsia="方正仿宋_GBK" w:hAnsi="Times New Roman" w:cs="Times New Roman" w:hint="eastAsia"/>
          <w:kern w:val="0"/>
          <w:sz w:val="32"/>
          <w:szCs w:val="32"/>
        </w:rPr>
        <w:t>审批部门</w:t>
      </w:r>
      <w:r w:rsidR="00F66E20" w:rsidRPr="006C0D86">
        <w:rPr>
          <w:rFonts w:ascii="方正仿宋_GBK" w:eastAsia="方正仿宋_GBK" w:hAnsi="Times New Roman" w:cs="Times New Roman" w:hint="eastAsia"/>
          <w:kern w:val="0"/>
          <w:sz w:val="32"/>
          <w:szCs w:val="32"/>
        </w:rPr>
        <w:t>审批</w:t>
      </w:r>
      <w:r w:rsidRPr="006C0D86">
        <w:rPr>
          <w:rFonts w:ascii="方正仿宋_GBK" w:eastAsia="方正仿宋_GBK" w:hAnsi="Times New Roman" w:cs="Times New Roman" w:hint="eastAsia"/>
          <w:kern w:val="0"/>
          <w:sz w:val="32"/>
          <w:szCs w:val="32"/>
        </w:rPr>
        <w:t>。</w:t>
      </w:r>
    </w:p>
    <w:p w14:paraId="43304F78" w14:textId="4F0EE153" w:rsidR="00AD2BAA" w:rsidRPr="006C0D86" w:rsidRDefault="001338DF" w:rsidP="004D30AF">
      <w:pPr>
        <w:adjustRightInd w:val="0"/>
        <w:spacing w:beforeLines="100" w:before="312" w:afterLines="100" w:after="312" w:line="560" w:lineRule="exact"/>
        <w:jc w:val="center"/>
        <w:outlineLvl w:val="2"/>
        <w:rPr>
          <w:rFonts w:ascii="方正黑体_GBK" w:eastAsia="方正黑体_GBK" w:hAnsi="Times New Roman" w:cs="Times New Roman"/>
          <w:kern w:val="0"/>
          <w:sz w:val="32"/>
          <w:szCs w:val="32"/>
        </w:rPr>
      </w:pPr>
      <w:r w:rsidRPr="006C0D86">
        <w:rPr>
          <w:rFonts w:ascii="方正黑体_GBK" w:eastAsia="方正黑体_GBK" w:hAnsi="Times New Roman" w:cs="Times New Roman" w:hint="eastAsia"/>
          <w:kern w:val="0"/>
          <w:sz w:val="32"/>
          <w:szCs w:val="32"/>
        </w:rPr>
        <w:t>第四章　治理</w:t>
      </w:r>
    </w:p>
    <w:p w14:paraId="2F65958C" w14:textId="08E70652"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Times New Roman" w:cs="Times New Roman" w:hint="eastAsia"/>
          <w:kern w:val="0"/>
          <w:sz w:val="32"/>
          <w:szCs w:val="32"/>
        </w:rPr>
        <w:t>第</w:t>
      </w:r>
      <w:r w:rsidRPr="006C0D86">
        <w:rPr>
          <w:rFonts w:ascii="方正黑体_GBK" w:eastAsia="方正黑体_GBK" w:hAnsi="黑体" w:cs="Times New Roman" w:hint="eastAsia"/>
          <w:kern w:val="0"/>
          <w:sz w:val="32"/>
          <w:szCs w:val="32"/>
        </w:rPr>
        <w:t>二十</w:t>
      </w:r>
      <w:r w:rsidR="008B72C1" w:rsidRPr="006C0D86">
        <w:rPr>
          <w:rFonts w:ascii="方正黑体_GBK" w:eastAsia="方正黑体_GBK" w:hAnsi="黑体" w:cs="Times New Roman" w:hint="eastAsia"/>
          <w:kern w:val="0"/>
          <w:sz w:val="32"/>
          <w:szCs w:val="32"/>
        </w:rPr>
        <w:t>三</w:t>
      </w:r>
      <w:r w:rsidRPr="006C0D86">
        <w:rPr>
          <w:rFonts w:ascii="方正黑体_GBK" w:eastAsia="方正黑体_GBK" w:hAnsi="Times New Roman" w:cs="Times New Roman" w:hint="eastAsia"/>
          <w:kern w:val="0"/>
          <w:sz w:val="32"/>
          <w:szCs w:val="32"/>
        </w:rPr>
        <w:t>条</w:t>
      </w:r>
      <w:r w:rsidR="00C640C7" w:rsidRPr="006C0D86">
        <w:rPr>
          <w:rFonts w:ascii="方正黑体_GBK" w:eastAsia="方正黑体_GBK" w:hAnsi="Times New Roman" w:cs="Times New Roman" w:hint="eastAsia"/>
          <w:kern w:val="0"/>
          <w:sz w:val="32"/>
          <w:szCs w:val="32"/>
        </w:rPr>
        <w:t>【</w:t>
      </w:r>
      <w:r w:rsidR="00A55C94" w:rsidRPr="006C0D86">
        <w:rPr>
          <w:rFonts w:ascii="方正黑体_GBK" w:eastAsia="方正黑体_GBK" w:hAnsi="Times New Roman" w:cs="Times New Roman" w:hint="eastAsia"/>
          <w:kern w:val="0"/>
          <w:sz w:val="32"/>
          <w:szCs w:val="32"/>
        </w:rPr>
        <w:t>一般要求</w:t>
      </w:r>
      <w:r w:rsidR="008D02E7" w:rsidRPr="006C0D86">
        <w:rPr>
          <w:rFonts w:ascii="方正黑体_GBK" w:eastAsia="方正黑体_GBK" w:hAnsi="Times New Roman" w:cs="Times New Roman" w:hint="eastAsia"/>
          <w:kern w:val="0"/>
          <w:sz w:val="32"/>
          <w:szCs w:val="32"/>
        </w:rPr>
        <w:t>】</w:t>
      </w:r>
      <w:r w:rsidRPr="006C0D86">
        <w:rPr>
          <w:rFonts w:ascii="方正仿宋_GBK" w:eastAsia="方正仿宋_GBK" w:hAnsi="Times New Roman" w:cs="Times New Roman" w:hint="eastAsia"/>
          <w:kern w:val="0"/>
          <w:sz w:val="32"/>
          <w:szCs w:val="32"/>
        </w:rPr>
        <w:t>市、区人民政府和江北新区管理机构应</w:t>
      </w:r>
      <w:r w:rsidR="00A55C94" w:rsidRPr="006C0D86">
        <w:rPr>
          <w:rFonts w:ascii="方正仿宋_GBK" w:eastAsia="方正仿宋_GBK" w:hAnsi="Times New Roman" w:cs="Times New Roman" w:hint="eastAsia"/>
          <w:kern w:val="0"/>
          <w:sz w:val="32"/>
          <w:szCs w:val="32"/>
        </w:rPr>
        <w:t>当</w:t>
      </w:r>
      <w:r w:rsidRPr="006C0D86">
        <w:rPr>
          <w:rFonts w:ascii="方正仿宋_GBK" w:eastAsia="方正仿宋_GBK" w:hAnsi="Times New Roman" w:cs="Times New Roman" w:hint="eastAsia"/>
          <w:kern w:val="0"/>
          <w:sz w:val="32"/>
          <w:szCs w:val="32"/>
        </w:rPr>
        <w:t>按照水土保持规划确定的治理目标和任务，采取人工治理与自然修复相结合措施，进行综合治理，有效减少水土流失。</w:t>
      </w:r>
    </w:p>
    <w:p w14:paraId="6726E55D" w14:textId="21EA311D"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Times New Roman" w:cs="Times New Roman" w:hint="eastAsia"/>
          <w:kern w:val="0"/>
          <w:sz w:val="32"/>
          <w:szCs w:val="32"/>
        </w:rPr>
        <w:t>第二十</w:t>
      </w:r>
      <w:r w:rsidR="008B72C1" w:rsidRPr="006C0D86">
        <w:rPr>
          <w:rFonts w:ascii="方正黑体_GBK" w:eastAsia="方正黑体_GBK" w:hAnsi="Times New Roman" w:cs="Times New Roman" w:hint="eastAsia"/>
          <w:kern w:val="0"/>
          <w:sz w:val="32"/>
          <w:szCs w:val="32"/>
        </w:rPr>
        <w:t>四</w:t>
      </w:r>
      <w:r w:rsidRPr="006C0D86">
        <w:rPr>
          <w:rFonts w:ascii="方正黑体_GBK" w:eastAsia="方正黑体_GBK" w:hAnsi="Times New Roman" w:cs="Times New Roman" w:hint="eastAsia"/>
          <w:kern w:val="0"/>
          <w:sz w:val="32"/>
          <w:szCs w:val="32"/>
        </w:rPr>
        <w:t>条</w:t>
      </w:r>
      <w:r w:rsidR="008D02E7" w:rsidRPr="006C0D86">
        <w:rPr>
          <w:rFonts w:ascii="方正黑体_GBK" w:eastAsia="方正黑体_GBK" w:hAnsi="Times New Roman" w:cs="Times New Roman" w:hint="eastAsia"/>
          <w:kern w:val="0"/>
          <w:sz w:val="32"/>
          <w:szCs w:val="32"/>
        </w:rPr>
        <w:t>【</w:t>
      </w:r>
      <w:r w:rsidR="00A55C94" w:rsidRPr="006C0D86">
        <w:rPr>
          <w:rFonts w:ascii="方正黑体_GBK" w:eastAsia="方正黑体_GBK" w:hAnsi="Times New Roman" w:cs="Times New Roman" w:hint="eastAsia"/>
          <w:kern w:val="0"/>
          <w:sz w:val="32"/>
          <w:szCs w:val="32"/>
        </w:rPr>
        <w:t>治理措施</w:t>
      </w:r>
      <w:r w:rsidR="008D02E7" w:rsidRPr="006C0D86">
        <w:rPr>
          <w:rFonts w:ascii="方正黑体_GBK" w:eastAsia="方正黑体_GBK" w:hAnsi="Times New Roman" w:cs="Times New Roman" w:hint="eastAsia"/>
          <w:kern w:val="0"/>
          <w:sz w:val="32"/>
          <w:szCs w:val="32"/>
        </w:rPr>
        <w:t>】</w:t>
      </w:r>
      <w:r w:rsidRPr="006C0D86">
        <w:rPr>
          <w:rFonts w:ascii="方正仿宋_GBK" w:eastAsia="方正仿宋_GBK" w:hAnsi="Times New Roman" w:cs="Times New Roman" w:hint="eastAsia"/>
          <w:kern w:val="0"/>
          <w:sz w:val="32"/>
          <w:szCs w:val="32"/>
        </w:rPr>
        <w:t>水土流失重点治理区的治理应当结合当地土地利用、景观建设等方面的需求，采取土地整治、边坡防护、植被建设等生态治理措施，提高水土流失治理的生态效益、社会效益和经济效益。</w:t>
      </w:r>
    </w:p>
    <w:p w14:paraId="617093E4" w14:textId="306AD74A"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Times New Roman" w:cs="Times New Roman" w:hint="eastAsia"/>
          <w:kern w:val="0"/>
          <w:sz w:val="32"/>
          <w:szCs w:val="32"/>
        </w:rPr>
        <w:t>第二十</w:t>
      </w:r>
      <w:r w:rsidR="008B72C1" w:rsidRPr="006C0D86">
        <w:rPr>
          <w:rFonts w:ascii="方正黑体_GBK" w:eastAsia="方正黑体_GBK" w:hAnsi="Times New Roman" w:cs="Times New Roman" w:hint="eastAsia"/>
          <w:kern w:val="0"/>
          <w:sz w:val="32"/>
          <w:szCs w:val="32"/>
        </w:rPr>
        <w:t>五</w:t>
      </w:r>
      <w:r w:rsidRPr="006C0D86">
        <w:rPr>
          <w:rFonts w:ascii="方正黑体_GBK" w:eastAsia="方正黑体_GBK" w:hAnsi="Times New Roman" w:cs="Times New Roman" w:hint="eastAsia"/>
          <w:kern w:val="0"/>
          <w:sz w:val="32"/>
          <w:szCs w:val="32"/>
        </w:rPr>
        <w:t>条</w:t>
      </w:r>
      <w:r w:rsidR="008D02E7" w:rsidRPr="006C0D86">
        <w:rPr>
          <w:rFonts w:ascii="方正黑体_GBK" w:eastAsia="方正黑体_GBK" w:hAnsi="Times New Roman" w:cs="Times New Roman" w:hint="eastAsia"/>
          <w:kern w:val="0"/>
          <w:sz w:val="32"/>
          <w:szCs w:val="32"/>
        </w:rPr>
        <w:t>【</w:t>
      </w:r>
      <w:r w:rsidR="00A55C94" w:rsidRPr="006C0D86">
        <w:rPr>
          <w:rFonts w:ascii="方正黑体_GBK" w:eastAsia="方正黑体_GBK" w:hAnsi="Times New Roman" w:cs="Times New Roman" w:hint="eastAsia"/>
          <w:kern w:val="0"/>
          <w:sz w:val="32"/>
          <w:szCs w:val="32"/>
        </w:rPr>
        <w:t>小流域治理</w:t>
      </w:r>
      <w:r w:rsidR="008D02E7" w:rsidRPr="006C0D86">
        <w:rPr>
          <w:rFonts w:ascii="方正黑体_GBK" w:eastAsia="方正黑体_GBK" w:hAnsi="Times New Roman" w:cs="Times New Roman" w:hint="eastAsia"/>
          <w:kern w:val="0"/>
          <w:sz w:val="32"/>
          <w:szCs w:val="32"/>
        </w:rPr>
        <w:t>】</w:t>
      </w:r>
      <w:r w:rsidRPr="006C0D86">
        <w:rPr>
          <w:rFonts w:ascii="方正仿宋_GBK" w:eastAsia="方正仿宋_GBK" w:hAnsi="Times New Roman" w:cs="Times New Roman" w:hint="eastAsia"/>
          <w:kern w:val="0"/>
          <w:sz w:val="32"/>
          <w:szCs w:val="32"/>
        </w:rPr>
        <w:t>区人民政府和江北新区管理机构</w:t>
      </w:r>
      <w:r w:rsidR="00054701" w:rsidRPr="006C0D86">
        <w:rPr>
          <w:rFonts w:ascii="方正仿宋_GBK" w:eastAsia="方正仿宋_GBK" w:hAnsi="Times New Roman" w:cs="Times New Roman" w:hint="eastAsia"/>
          <w:kern w:val="0"/>
          <w:sz w:val="32"/>
          <w:szCs w:val="32"/>
        </w:rPr>
        <w:t>结合实际</w:t>
      </w:r>
      <w:r w:rsidRPr="006C0D86">
        <w:rPr>
          <w:rFonts w:ascii="方正仿宋_GBK" w:eastAsia="方正仿宋_GBK" w:hAnsi="Times New Roman" w:cs="Times New Roman" w:hint="eastAsia"/>
          <w:kern w:val="0"/>
          <w:sz w:val="32"/>
          <w:szCs w:val="32"/>
        </w:rPr>
        <w:t>组织编制生态清洁小流域建设方案，明确责任主体，统筹配置水土流失治理、流域水系整治、面源污染防治、人居环境整治等措施，实现生态生产生活协同发展，水土资源得到有效保护和合理利用。</w:t>
      </w:r>
    </w:p>
    <w:p w14:paraId="113C8412" w14:textId="0DD1FCBD" w:rsidR="00091B69" w:rsidRPr="006C0D86" w:rsidRDefault="00091B69"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仿宋_GBK" w:eastAsia="方正仿宋_GBK" w:hAnsi="Times New Roman" w:cs="Times New Roman" w:hint="eastAsia"/>
          <w:kern w:val="0"/>
          <w:sz w:val="32"/>
          <w:szCs w:val="32"/>
        </w:rPr>
        <w:t>山区、丘陵区水土流失治理，应当以小流域为基本单元，实施</w:t>
      </w:r>
      <w:r w:rsidR="000F5345" w:rsidRPr="006C0D86">
        <w:rPr>
          <w:rFonts w:ascii="方正仿宋_GBK" w:eastAsia="方正仿宋_GBK" w:hAnsi="Times New Roman" w:cs="Times New Roman" w:hint="eastAsia"/>
          <w:kern w:val="0"/>
          <w:sz w:val="32"/>
          <w:szCs w:val="32"/>
        </w:rPr>
        <w:t>山水林田湖草</w:t>
      </w:r>
      <w:r w:rsidRPr="006C0D86">
        <w:rPr>
          <w:rFonts w:ascii="方正仿宋_GBK" w:eastAsia="方正仿宋_GBK" w:hAnsi="Times New Roman" w:cs="Times New Roman" w:hint="eastAsia"/>
          <w:kern w:val="0"/>
          <w:sz w:val="32"/>
          <w:szCs w:val="32"/>
        </w:rPr>
        <w:t>统一规划与系统治理，大力推进生态清洁小流域建设。</w:t>
      </w:r>
    </w:p>
    <w:p w14:paraId="36E6848B" w14:textId="77777777"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仿宋_GBK" w:eastAsia="方正仿宋_GBK" w:hAnsi="Times New Roman" w:cs="Times New Roman" w:hint="eastAsia"/>
          <w:kern w:val="0"/>
          <w:sz w:val="32"/>
          <w:szCs w:val="32"/>
        </w:rPr>
        <w:t>生态清洁小流域建设完成后，责任主体应当结合当地实际建立工程管养机制，落实管护责任，做好日常检查和维护，保障其功能正常发挥。</w:t>
      </w:r>
    </w:p>
    <w:p w14:paraId="4477A5DB" w14:textId="4BD9A3BE"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Times New Roman" w:cs="Times New Roman" w:hint="eastAsia"/>
          <w:kern w:val="0"/>
          <w:sz w:val="32"/>
          <w:szCs w:val="32"/>
        </w:rPr>
        <w:t>第二十</w:t>
      </w:r>
      <w:r w:rsidR="008B72C1" w:rsidRPr="006C0D86">
        <w:rPr>
          <w:rFonts w:ascii="方正黑体_GBK" w:eastAsia="方正黑体_GBK" w:hAnsi="Times New Roman" w:cs="Times New Roman" w:hint="eastAsia"/>
          <w:kern w:val="0"/>
          <w:sz w:val="32"/>
          <w:szCs w:val="32"/>
        </w:rPr>
        <w:t>六</w:t>
      </w:r>
      <w:r w:rsidRPr="006C0D86">
        <w:rPr>
          <w:rFonts w:ascii="方正黑体_GBK" w:eastAsia="方正黑体_GBK" w:hAnsi="Times New Roman" w:cs="Times New Roman" w:hint="eastAsia"/>
          <w:kern w:val="0"/>
          <w:sz w:val="32"/>
          <w:szCs w:val="32"/>
        </w:rPr>
        <w:t>条</w:t>
      </w:r>
      <w:r w:rsidR="008D02E7" w:rsidRPr="006C0D86">
        <w:rPr>
          <w:rFonts w:ascii="方正黑体_GBK" w:eastAsia="方正黑体_GBK" w:hAnsi="Times New Roman" w:cs="Times New Roman" w:hint="eastAsia"/>
          <w:kern w:val="0"/>
          <w:sz w:val="32"/>
          <w:szCs w:val="32"/>
        </w:rPr>
        <w:t>【</w:t>
      </w:r>
      <w:r w:rsidR="00FC6EBF" w:rsidRPr="006C0D86">
        <w:rPr>
          <w:rFonts w:ascii="方正黑体_GBK" w:eastAsia="方正黑体_GBK" w:hAnsi="Times New Roman" w:cs="Times New Roman" w:hint="eastAsia"/>
          <w:kern w:val="0"/>
          <w:sz w:val="32"/>
          <w:szCs w:val="32"/>
        </w:rPr>
        <w:t>城区治理</w:t>
      </w:r>
      <w:r w:rsidR="008D02E7" w:rsidRPr="006C0D86">
        <w:rPr>
          <w:rFonts w:ascii="方正黑体_GBK" w:eastAsia="方正黑体_GBK" w:hAnsi="Times New Roman" w:cs="Times New Roman" w:hint="eastAsia"/>
          <w:kern w:val="0"/>
          <w:sz w:val="32"/>
          <w:szCs w:val="32"/>
        </w:rPr>
        <w:t>】</w:t>
      </w:r>
      <w:r w:rsidRPr="006C0D86">
        <w:rPr>
          <w:rFonts w:ascii="方正仿宋_GBK" w:eastAsia="方正仿宋_GBK" w:hAnsi="Times New Roman" w:cs="Times New Roman" w:hint="eastAsia"/>
          <w:kern w:val="0"/>
          <w:sz w:val="32"/>
          <w:szCs w:val="32"/>
        </w:rPr>
        <w:t>本市实施城市化管理区域的水土流失治理，按照对城市生态环境影响最低的开发建设原则，结合市政排水、园林绿化建设等，采取植树、种草、固坡和雨水蓄渗等措施，减轻水土流失，防止雨水管网和河道淤积。</w:t>
      </w:r>
    </w:p>
    <w:p w14:paraId="3D22A8D6" w14:textId="77777777"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仿宋_GBK" w:eastAsia="方正仿宋_GBK" w:hAnsi="Times New Roman" w:cs="Times New Roman" w:hint="eastAsia"/>
          <w:kern w:val="0"/>
          <w:sz w:val="32"/>
          <w:szCs w:val="32"/>
        </w:rPr>
        <w:t>城市规划建设的新区以及新建的道路、广场、公园绿地、河道整治等公共项目，应当采取屋顶绿化、透水铺装、雨水湿地、植被缓冲带等形式，增加雨水蓄渗和利用，拦截泥沙，防止水土流失。</w:t>
      </w:r>
    </w:p>
    <w:p w14:paraId="75B3F141" w14:textId="77777777"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仿宋_GBK" w:eastAsia="方正仿宋_GBK" w:hAnsi="Times New Roman" w:cs="Times New Roman" w:hint="eastAsia"/>
          <w:kern w:val="0"/>
          <w:sz w:val="32"/>
          <w:szCs w:val="32"/>
        </w:rPr>
        <w:t>鼓励在已建成的住宅小区、道路、广场、公园绿地、下凹式立交桥及其他人口密集、地势低洼场所，建设雨水控制与利用工程。</w:t>
      </w:r>
    </w:p>
    <w:p w14:paraId="133B50D0" w14:textId="764C55A8"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Times New Roman" w:cs="Times New Roman" w:hint="eastAsia"/>
          <w:kern w:val="0"/>
          <w:sz w:val="32"/>
          <w:szCs w:val="32"/>
        </w:rPr>
        <w:t>第二十</w:t>
      </w:r>
      <w:r w:rsidR="008B72C1" w:rsidRPr="006C0D86">
        <w:rPr>
          <w:rFonts w:ascii="方正黑体_GBK" w:eastAsia="方正黑体_GBK" w:hAnsi="Times New Roman" w:cs="Times New Roman" w:hint="eastAsia"/>
          <w:kern w:val="0"/>
          <w:sz w:val="32"/>
          <w:szCs w:val="32"/>
        </w:rPr>
        <w:t>七</w:t>
      </w:r>
      <w:r w:rsidRPr="006C0D86">
        <w:rPr>
          <w:rFonts w:ascii="方正黑体_GBK" w:eastAsia="方正黑体_GBK" w:hAnsi="Times New Roman" w:cs="Times New Roman" w:hint="eastAsia"/>
          <w:kern w:val="0"/>
          <w:sz w:val="32"/>
          <w:szCs w:val="32"/>
        </w:rPr>
        <w:t>条</w:t>
      </w:r>
      <w:r w:rsidR="008D02E7" w:rsidRPr="006C0D86">
        <w:rPr>
          <w:rFonts w:ascii="方正黑体_GBK" w:eastAsia="方正黑体_GBK" w:hAnsi="Times New Roman" w:cs="Times New Roman" w:hint="eastAsia"/>
          <w:kern w:val="0"/>
          <w:sz w:val="32"/>
          <w:szCs w:val="32"/>
        </w:rPr>
        <w:t>【</w:t>
      </w:r>
      <w:r w:rsidR="00FC6EBF" w:rsidRPr="006C0D86">
        <w:rPr>
          <w:rFonts w:ascii="方正黑体_GBK" w:eastAsia="方正黑体_GBK" w:hAnsi="Times New Roman" w:cs="Times New Roman" w:hint="eastAsia"/>
          <w:kern w:val="0"/>
          <w:sz w:val="32"/>
          <w:szCs w:val="32"/>
        </w:rPr>
        <w:t>水土保持补偿费</w:t>
      </w:r>
      <w:r w:rsidR="008D02E7" w:rsidRPr="006C0D86">
        <w:rPr>
          <w:rFonts w:ascii="方正黑体_GBK" w:eastAsia="方正黑体_GBK" w:hAnsi="Times New Roman" w:cs="Times New Roman" w:hint="eastAsia"/>
          <w:kern w:val="0"/>
          <w:sz w:val="32"/>
          <w:szCs w:val="32"/>
        </w:rPr>
        <w:t>】</w:t>
      </w:r>
      <w:r w:rsidRPr="006C0D86">
        <w:rPr>
          <w:rFonts w:ascii="方正仿宋_GBK" w:eastAsia="方正仿宋_GBK" w:hAnsi="Times New Roman" w:cs="Times New Roman" w:hint="eastAsia"/>
          <w:kern w:val="0"/>
          <w:sz w:val="32"/>
          <w:szCs w:val="32"/>
        </w:rPr>
        <w:t>生产建设活动损坏水土保持设施、地貌、植被，不能恢复原有水土保持功能的，应当依法缴纳水土保持补偿费。</w:t>
      </w:r>
    </w:p>
    <w:p w14:paraId="6597FB53" w14:textId="77777777"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仿宋_GBK" w:eastAsia="方正仿宋_GBK" w:hAnsi="Times New Roman" w:cs="Times New Roman" w:hint="eastAsia"/>
          <w:kern w:val="0"/>
          <w:sz w:val="32"/>
          <w:szCs w:val="32"/>
        </w:rPr>
        <w:t>依法征收的水土保持补偿费应当主要用于水土流失预防保护、监督管理、综合治理、生态修复以及水土保持示范项目的补助和奖励等，任何单位和个人不得挤占和挪用。</w:t>
      </w:r>
    </w:p>
    <w:p w14:paraId="2CAB5DD1" w14:textId="77777777"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仿宋_GBK" w:eastAsia="方正仿宋_GBK" w:hAnsi="Times New Roman" w:cs="Times New Roman" w:hint="eastAsia"/>
          <w:kern w:val="0"/>
          <w:sz w:val="32"/>
          <w:szCs w:val="32"/>
        </w:rPr>
        <w:t>水土保持补偿费的使用应当纳入本级政府预算。由水行政主管部门编制年度水土保持补偿费支出预算，报同级财政部门审核。</w:t>
      </w:r>
    </w:p>
    <w:p w14:paraId="28DA9371" w14:textId="4436D764" w:rsidR="008B72C1"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Times New Roman" w:cs="Times New Roman" w:hint="eastAsia"/>
          <w:kern w:val="0"/>
          <w:sz w:val="32"/>
          <w:szCs w:val="32"/>
        </w:rPr>
        <w:t>第</w:t>
      </w:r>
      <w:r w:rsidR="008B72C1" w:rsidRPr="006C0D86">
        <w:rPr>
          <w:rFonts w:ascii="方正黑体_GBK" w:eastAsia="方正黑体_GBK" w:hAnsi="黑体" w:cs="Times New Roman" w:hint="eastAsia"/>
          <w:kern w:val="0"/>
          <w:sz w:val="32"/>
          <w:szCs w:val="32"/>
        </w:rPr>
        <w:t>二十八</w:t>
      </w:r>
      <w:r w:rsidRPr="006C0D86">
        <w:rPr>
          <w:rFonts w:ascii="方正黑体_GBK" w:eastAsia="方正黑体_GBK" w:hAnsi="Times New Roman" w:cs="Times New Roman" w:hint="eastAsia"/>
          <w:kern w:val="0"/>
          <w:sz w:val="32"/>
          <w:szCs w:val="32"/>
        </w:rPr>
        <w:t>条</w:t>
      </w:r>
      <w:r w:rsidR="008D02E7" w:rsidRPr="006C0D86">
        <w:rPr>
          <w:rFonts w:ascii="方正黑体_GBK" w:eastAsia="方正黑体_GBK" w:hAnsi="Times New Roman" w:cs="Times New Roman" w:hint="eastAsia"/>
          <w:kern w:val="0"/>
          <w:sz w:val="32"/>
          <w:szCs w:val="32"/>
        </w:rPr>
        <w:t>【</w:t>
      </w:r>
      <w:r w:rsidR="00FC6EBF" w:rsidRPr="006C0D86">
        <w:rPr>
          <w:rFonts w:ascii="方正黑体_GBK" w:eastAsia="方正黑体_GBK" w:hAnsi="Times New Roman" w:cs="Times New Roman" w:hint="eastAsia"/>
          <w:kern w:val="0"/>
          <w:sz w:val="32"/>
          <w:szCs w:val="32"/>
        </w:rPr>
        <w:t>社会治理</w:t>
      </w:r>
      <w:r w:rsidR="008D02E7" w:rsidRPr="006C0D86">
        <w:rPr>
          <w:rFonts w:ascii="方正黑体_GBK" w:eastAsia="方正黑体_GBK" w:hAnsi="Times New Roman" w:cs="Times New Roman" w:hint="eastAsia"/>
          <w:kern w:val="0"/>
          <w:sz w:val="32"/>
          <w:szCs w:val="32"/>
        </w:rPr>
        <w:t>】</w:t>
      </w:r>
      <w:r w:rsidRPr="006C0D86">
        <w:rPr>
          <w:rFonts w:ascii="方正仿宋_GBK" w:eastAsia="方正仿宋_GBK" w:hAnsi="Times New Roman" w:cs="Times New Roman" w:hint="eastAsia"/>
          <w:kern w:val="0"/>
          <w:sz w:val="32"/>
          <w:szCs w:val="32"/>
        </w:rPr>
        <w:t>鼓励社会力量对水土流失预防和治理</w:t>
      </w:r>
      <w:r w:rsidR="00144086" w:rsidRPr="00356013">
        <w:rPr>
          <w:rFonts w:ascii="方正仿宋_GBK" w:eastAsia="方正仿宋_GBK" w:hAnsi="Times New Roman" w:cs="Times New Roman" w:hint="eastAsia"/>
          <w:kern w:val="0"/>
          <w:sz w:val="32"/>
          <w:szCs w:val="32"/>
        </w:rPr>
        <w:t>开展</w:t>
      </w:r>
      <w:r w:rsidRPr="006C0D86">
        <w:rPr>
          <w:rFonts w:ascii="方正仿宋_GBK" w:eastAsia="方正仿宋_GBK" w:hAnsi="Times New Roman" w:cs="Times New Roman" w:hint="eastAsia"/>
          <w:kern w:val="0"/>
          <w:sz w:val="32"/>
          <w:szCs w:val="32"/>
        </w:rPr>
        <w:t>投资、捐赠和志愿服务。支持单位和个人研究、应用、推广先进的水土保持技术，对在生产建设中应用先进水土保持技术治理水土流失的单位和个人给予资金扶持。</w:t>
      </w:r>
    </w:p>
    <w:p w14:paraId="4E5F54F2" w14:textId="64570E2C"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仿宋_GBK" w:eastAsia="方正仿宋_GBK" w:hAnsi="Times New Roman" w:cs="Times New Roman" w:hint="eastAsia"/>
          <w:kern w:val="0"/>
          <w:sz w:val="32"/>
          <w:szCs w:val="32"/>
        </w:rPr>
        <w:t>支持社会资</w:t>
      </w:r>
      <w:bookmarkStart w:id="0" w:name="_GoBack"/>
      <w:bookmarkEnd w:id="0"/>
      <w:r w:rsidRPr="006C0D86">
        <w:rPr>
          <w:rFonts w:ascii="方正仿宋_GBK" w:eastAsia="方正仿宋_GBK" w:hAnsi="Times New Roman" w:cs="Times New Roman" w:hint="eastAsia"/>
          <w:kern w:val="0"/>
          <w:sz w:val="32"/>
          <w:szCs w:val="32"/>
        </w:rPr>
        <w:t>本参与水土保持生态补偿、碳汇交易等，实现生态清洁小流域水土保持生态产品价值转化交易。</w:t>
      </w:r>
    </w:p>
    <w:p w14:paraId="72E26394" w14:textId="4A466610" w:rsidR="00AD2BAA" w:rsidRPr="006C0D86" w:rsidRDefault="001338DF" w:rsidP="004D30AF">
      <w:pPr>
        <w:adjustRightInd w:val="0"/>
        <w:spacing w:beforeLines="100" w:before="312" w:afterLines="100" w:after="312" w:line="560" w:lineRule="exact"/>
        <w:jc w:val="center"/>
        <w:outlineLvl w:val="2"/>
        <w:rPr>
          <w:rFonts w:ascii="方正黑体_GBK" w:eastAsia="方正黑体_GBK" w:hAnsi="Times New Roman" w:cs="Times New Roman"/>
          <w:kern w:val="0"/>
          <w:sz w:val="32"/>
          <w:szCs w:val="32"/>
        </w:rPr>
      </w:pPr>
      <w:r w:rsidRPr="006C0D86">
        <w:rPr>
          <w:rFonts w:ascii="方正黑体_GBK" w:eastAsia="方正黑体_GBK" w:hAnsi="Times New Roman" w:cs="Times New Roman" w:hint="eastAsia"/>
          <w:kern w:val="0"/>
          <w:sz w:val="32"/>
          <w:szCs w:val="32"/>
        </w:rPr>
        <w:t>第五章　监督</w:t>
      </w:r>
      <w:r w:rsidR="008B72C1" w:rsidRPr="006C0D86">
        <w:rPr>
          <w:rFonts w:ascii="方正黑体_GBK" w:eastAsia="方正黑体_GBK" w:hAnsi="Times New Roman" w:cs="Times New Roman" w:hint="eastAsia"/>
          <w:kern w:val="0"/>
          <w:sz w:val="32"/>
          <w:szCs w:val="32"/>
        </w:rPr>
        <w:t>管理</w:t>
      </w:r>
    </w:p>
    <w:p w14:paraId="224F28B0" w14:textId="15508BDB" w:rsidR="009C306B" w:rsidRPr="006C0D86" w:rsidRDefault="009C306B" w:rsidP="004B132D">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Times New Roman" w:cs="Times New Roman" w:hint="eastAsia"/>
          <w:kern w:val="0"/>
          <w:sz w:val="32"/>
          <w:szCs w:val="32"/>
        </w:rPr>
        <w:t>第</w:t>
      </w:r>
      <w:r w:rsidR="008B72C1" w:rsidRPr="006C0D86">
        <w:rPr>
          <w:rFonts w:ascii="方正黑体_GBK" w:eastAsia="方正黑体_GBK" w:hAnsi="黑体" w:cs="Times New Roman" w:hint="eastAsia"/>
          <w:kern w:val="0"/>
          <w:sz w:val="32"/>
          <w:szCs w:val="32"/>
        </w:rPr>
        <w:t>二十九</w:t>
      </w:r>
      <w:r w:rsidRPr="006C0D86">
        <w:rPr>
          <w:rFonts w:ascii="方正黑体_GBK" w:eastAsia="方正黑体_GBK" w:hAnsi="Times New Roman" w:cs="Times New Roman" w:hint="eastAsia"/>
          <w:kern w:val="0"/>
          <w:sz w:val="32"/>
          <w:szCs w:val="32"/>
        </w:rPr>
        <w:t>条</w:t>
      </w:r>
      <w:r w:rsidR="008D02E7" w:rsidRPr="006C0D86">
        <w:rPr>
          <w:rFonts w:ascii="方正黑体_GBK" w:eastAsia="方正黑体_GBK" w:hAnsi="Times New Roman" w:cs="Times New Roman" w:hint="eastAsia"/>
          <w:kern w:val="0"/>
          <w:sz w:val="32"/>
          <w:szCs w:val="32"/>
        </w:rPr>
        <w:t>【</w:t>
      </w:r>
      <w:r w:rsidR="00F26A51" w:rsidRPr="006C0D86">
        <w:rPr>
          <w:rFonts w:ascii="方正黑体_GBK" w:eastAsia="方正黑体_GBK" w:hAnsi="Times New Roman" w:cs="Times New Roman" w:hint="eastAsia"/>
          <w:kern w:val="0"/>
          <w:sz w:val="32"/>
          <w:szCs w:val="32"/>
        </w:rPr>
        <w:t>加强监管</w:t>
      </w:r>
      <w:r w:rsidR="008D02E7" w:rsidRPr="006C0D86">
        <w:rPr>
          <w:rFonts w:ascii="方正黑体_GBK" w:eastAsia="方正黑体_GBK" w:hAnsi="Times New Roman" w:cs="Times New Roman" w:hint="eastAsia"/>
          <w:kern w:val="0"/>
          <w:sz w:val="32"/>
          <w:szCs w:val="32"/>
        </w:rPr>
        <w:t>】</w:t>
      </w:r>
      <w:r w:rsidR="004B132D" w:rsidRPr="006C0D86">
        <w:rPr>
          <w:rFonts w:ascii="方正仿宋_GBK" w:eastAsia="方正仿宋_GBK" w:hAnsi="Times New Roman" w:cs="Times New Roman" w:hint="eastAsia"/>
          <w:kern w:val="0"/>
          <w:sz w:val="32"/>
          <w:szCs w:val="32"/>
        </w:rPr>
        <w:t>水行政主管部门应当加强对本部门或者</w:t>
      </w:r>
      <w:r w:rsidR="006870B6" w:rsidRPr="006C0D86">
        <w:rPr>
          <w:rFonts w:ascii="方正仿宋_GBK" w:eastAsia="方正仿宋_GBK" w:hAnsi="Times New Roman" w:cs="Times New Roman" w:hint="eastAsia"/>
          <w:kern w:val="0"/>
          <w:sz w:val="32"/>
          <w:szCs w:val="32"/>
        </w:rPr>
        <w:t>其他</w:t>
      </w:r>
      <w:r w:rsidR="004B132D" w:rsidRPr="006C0D86">
        <w:rPr>
          <w:rFonts w:ascii="方正仿宋_GBK" w:eastAsia="方正仿宋_GBK" w:hAnsi="Times New Roman" w:cs="Times New Roman" w:hint="eastAsia"/>
          <w:kern w:val="0"/>
          <w:sz w:val="32"/>
          <w:szCs w:val="32"/>
        </w:rPr>
        <w:t>同级行政审批部门审批的生产建设项目水土保持活动的监督检查。</w:t>
      </w:r>
      <w:r w:rsidRPr="006C0D86">
        <w:rPr>
          <w:rFonts w:ascii="方正仿宋_GBK" w:eastAsia="方正仿宋_GBK" w:hAnsi="Times New Roman" w:cs="Times New Roman" w:hint="eastAsia"/>
          <w:kern w:val="0"/>
          <w:sz w:val="32"/>
          <w:szCs w:val="32"/>
        </w:rPr>
        <w:t>检查内容包括生产建设项目水土保持方案实施、变更、监测、监理、设施验收以及水土保持补偿费缴纳等。</w:t>
      </w:r>
    </w:p>
    <w:p w14:paraId="51D8B5F0" w14:textId="4E120469" w:rsidR="009C306B" w:rsidRPr="006C0D86" w:rsidRDefault="009C306B"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仿宋_GBK" w:eastAsia="方正仿宋_GBK" w:hAnsi="Times New Roman" w:cs="Times New Roman" w:hint="eastAsia"/>
          <w:kern w:val="0"/>
          <w:sz w:val="32"/>
          <w:szCs w:val="32"/>
        </w:rPr>
        <w:t>监督检查结果应当向被检查</w:t>
      </w:r>
      <w:r w:rsidR="00054701" w:rsidRPr="006C0D86">
        <w:rPr>
          <w:rFonts w:ascii="方正仿宋_GBK" w:eastAsia="方正仿宋_GBK" w:hAnsi="Times New Roman" w:cs="Times New Roman" w:hint="eastAsia"/>
          <w:kern w:val="0"/>
          <w:sz w:val="32"/>
          <w:szCs w:val="32"/>
        </w:rPr>
        <w:t>对象</w:t>
      </w:r>
      <w:r w:rsidRPr="006C0D86">
        <w:rPr>
          <w:rFonts w:ascii="方正仿宋_GBK" w:eastAsia="方正仿宋_GBK" w:hAnsi="Times New Roman" w:cs="Times New Roman" w:hint="eastAsia"/>
          <w:kern w:val="0"/>
          <w:sz w:val="32"/>
          <w:szCs w:val="32"/>
        </w:rPr>
        <w:t>反馈。</w:t>
      </w:r>
    </w:p>
    <w:p w14:paraId="01C89567" w14:textId="460B6E65" w:rsidR="009C306B" w:rsidRPr="006C0D86" w:rsidRDefault="009C306B"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Times New Roman" w:cs="Times New Roman" w:hint="eastAsia"/>
          <w:kern w:val="0"/>
          <w:sz w:val="32"/>
          <w:szCs w:val="32"/>
        </w:rPr>
        <w:t>第</w:t>
      </w:r>
      <w:r w:rsidRPr="006C0D86">
        <w:rPr>
          <w:rFonts w:ascii="方正黑体_GBK" w:eastAsia="方正黑体_GBK" w:hAnsi="黑体" w:cs="Times New Roman" w:hint="eastAsia"/>
          <w:kern w:val="0"/>
          <w:sz w:val="32"/>
          <w:szCs w:val="32"/>
        </w:rPr>
        <w:t>三十</w:t>
      </w:r>
      <w:r w:rsidRPr="006C0D86">
        <w:rPr>
          <w:rFonts w:ascii="方正黑体_GBK" w:eastAsia="方正黑体_GBK" w:hAnsi="Times New Roman" w:cs="Times New Roman" w:hint="eastAsia"/>
          <w:kern w:val="0"/>
          <w:sz w:val="32"/>
          <w:szCs w:val="32"/>
        </w:rPr>
        <w:t>条</w:t>
      </w:r>
      <w:r w:rsidR="008D02E7" w:rsidRPr="006C0D86">
        <w:rPr>
          <w:rFonts w:ascii="方正黑体_GBK" w:eastAsia="方正黑体_GBK" w:hAnsi="Times New Roman" w:cs="Times New Roman" w:hint="eastAsia"/>
          <w:kern w:val="0"/>
          <w:sz w:val="32"/>
          <w:szCs w:val="32"/>
        </w:rPr>
        <w:t>【</w:t>
      </w:r>
      <w:r w:rsidR="00F26A51" w:rsidRPr="006C0D86">
        <w:rPr>
          <w:rFonts w:ascii="方正黑体_GBK" w:eastAsia="方正黑体_GBK" w:hAnsi="Times New Roman" w:cs="Times New Roman" w:hint="eastAsia"/>
          <w:kern w:val="0"/>
          <w:sz w:val="32"/>
          <w:szCs w:val="32"/>
        </w:rPr>
        <w:t>市区联动</w:t>
      </w:r>
      <w:r w:rsidR="008D02E7" w:rsidRPr="006C0D86">
        <w:rPr>
          <w:rFonts w:ascii="方正黑体_GBK" w:eastAsia="方正黑体_GBK" w:hAnsi="Times New Roman" w:cs="Times New Roman" w:hint="eastAsia"/>
          <w:kern w:val="0"/>
          <w:sz w:val="32"/>
          <w:szCs w:val="32"/>
        </w:rPr>
        <w:t>】</w:t>
      </w:r>
      <w:r w:rsidRPr="006C0D86">
        <w:rPr>
          <w:rFonts w:ascii="方正仿宋_GBK" w:eastAsia="方正仿宋_GBK" w:hAnsi="Times New Roman" w:cs="Times New Roman" w:hint="eastAsia"/>
          <w:kern w:val="0"/>
          <w:sz w:val="32"/>
          <w:szCs w:val="32"/>
        </w:rPr>
        <w:t>区</w:t>
      </w:r>
      <w:r w:rsidR="006870B6" w:rsidRPr="006C0D86">
        <w:rPr>
          <w:rFonts w:ascii="方正仿宋_GBK" w:eastAsia="方正仿宋_GBK" w:hAnsi="Times New Roman" w:cs="Times New Roman" w:hint="eastAsia"/>
          <w:kern w:val="0"/>
          <w:sz w:val="32"/>
          <w:szCs w:val="32"/>
        </w:rPr>
        <w:t>、江北新区</w:t>
      </w:r>
      <w:r w:rsidRPr="006C0D86">
        <w:rPr>
          <w:rFonts w:ascii="方正仿宋_GBK" w:eastAsia="方正仿宋_GBK" w:hAnsi="Times New Roman" w:cs="Times New Roman" w:hint="eastAsia"/>
          <w:kern w:val="0"/>
          <w:sz w:val="32"/>
          <w:szCs w:val="32"/>
        </w:rPr>
        <w:t>水行政主管部门应当加强对</w:t>
      </w:r>
      <w:r w:rsidR="003745F6" w:rsidRPr="006C0D86">
        <w:rPr>
          <w:rFonts w:ascii="方正仿宋_GBK" w:eastAsia="方正仿宋_GBK" w:hAnsi="Times New Roman" w:cs="Times New Roman" w:hint="eastAsia"/>
          <w:kern w:val="0"/>
          <w:sz w:val="32"/>
          <w:szCs w:val="32"/>
        </w:rPr>
        <w:t>本区域内</w:t>
      </w:r>
      <w:r w:rsidRPr="006C0D86">
        <w:rPr>
          <w:rFonts w:ascii="方正仿宋_GBK" w:eastAsia="方正仿宋_GBK" w:hAnsi="Times New Roman" w:cs="Times New Roman" w:hint="eastAsia"/>
          <w:kern w:val="0"/>
          <w:sz w:val="32"/>
          <w:szCs w:val="32"/>
        </w:rPr>
        <w:t>由上级水行政主管</w:t>
      </w:r>
      <w:r w:rsidR="006870B6" w:rsidRPr="006C0D86">
        <w:rPr>
          <w:rFonts w:ascii="方正仿宋_GBK" w:eastAsia="方正仿宋_GBK" w:hAnsi="Times New Roman" w:cs="Times New Roman" w:hint="eastAsia"/>
          <w:kern w:val="0"/>
          <w:sz w:val="32"/>
          <w:szCs w:val="32"/>
        </w:rPr>
        <w:t>部门</w:t>
      </w:r>
      <w:r w:rsidRPr="006C0D86">
        <w:rPr>
          <w:rFonts w:ascii="方正仿宋_GBK" w:eastAsia="方正仿宋_GBK" w:hAnsi="Times New Roman" w:cs="Times New Roman" w:hint="eastAsia"/>
          <w:kern w:val="0"/>
          <w:sz w:val="32"/>
          <w:szCs w:val="32"/>
        </w:rPr>
        <w:t>审批的生产建设项目水土保持</w:t>
      </w:r>
      <w:r w:rsidR="006870B6" w:rsidRPr="006C0D86">
        <w:rPr>
          <w:rFonts w:ascii="方正仿宋_GBK" w:eastAsia="方正仿宋_GBK" w:hAnsi="Times New Roman" w:cs="Times New Roman" w:hint="eastAsia"/>
          <w:kern w:val="0"/>
          <w:sz w:val="32"/>
          <w:szCs w:val="32"/>
        </w:rPr>
        <w:t>方案</w:t>
      </w:r>
      <w:r w:rsidRPr="006C0D86">
        <w:rPr>
          <w:rFonts w:ascii="方正仿宋_GBK" w:eastAsia="方正仿宋_GBK" w:hAnsi="Times New Roman" w:cs="Times New Roman" w:hint="eastAsia"/>
          <w:kern w:val="0"/>
          <w:sz w:val="32"/>
          <w:szCs w:val="32"/>
        </w:rPr>
        <w:t>实施的监督检查，发现存在违法违规行为的，应当依法处置并及时报市水行政主管部门。</w:t>
      </w:r>
    </w:p>
    <w:p w14:paraId="07184266" w14:textId="3F96E8CA" w:rsidR="009C306B" w:rsidRPr="006C0D86" w:rsidRDefault="009C306B"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仿宋_GBK" w:eastAsia="方正仿宋_GBK" w:hAnsi="Times New Roman" w:cs="Times New Roman" w:hint="eastAsia"/>
          <w:kern w:val="0"/>
          <w:sz w:val="32"/>
          <w:szCs w:val="32"/>
        </w:rPr>
        <w:t>市水行政主管部门</w:t>
      </w:r>
      <w:r w:rsidR="003745F6" w:rsidRPr="006C0D86">
        <w:rPr>
          <w:rFonts w:ascii="方正仿宋_GBK" w:eastAsia="方正仿宋_GBK" w:hAnsi="Times New Roman" w:cs="Times New Roman" w:hint="eastAsia"/>
          <w:kern w:val="0"/>
          <w:sz w:val="32"/>
          <w:szCs w:val="32"/>
        </w:rPr>
        <w:t>应当</w:t>
      </w:r>
      <w:r w:rsidRPr="006C0D86">
        <w:rPr>
          <w:rFonts w:ascii="方正仿宋_GBK" w:eastAsia="方正仿宋_GBK" w:hAnsi="Times New Roman" w:cs="Times New Roman" w:hint="eastAsia"/>
          <w:kern w:val="0"/>
          <w:sz w:val="32"/>
          <w:szCs w:val="32"/>
        </w:rPr>
        <w:t>对</w:t>
      </w:r>
      <w:r w:rsidR="003745F6" w:rsidRPr="006C0D86">
        <w:rPr>
          <w:rFonts w:ascii="方正仿宋_GBK" w:eastAsia="方正仿宋_GBK" w:hAnsi="Times New Roman" w:cs="Times New Roman" w:hint="eastAsia"/>
          <w:kern w:val="0"/>
          <w:sz w:val="32"/>
          <w:szCs w:val="32"/>
        </w:rPr>
        <w:t>区</w:t>
      </w:r>
      <w:r w:rsidR="006870B6" w:rsidRPr="006C0D86">
        <w:rPr>
          <w:rFonts w:ascii="方正仿宋_GBK" w:eastAsia="方正仿宋_GBK" w:hAnsi="Times New Roman" w:cs="Times New Roman" w:hint="eastAsia"/>
          <w:kern w:val="0"/>
          <w:sz w:val="32"/>
          <w:szCs w:val="32"/>
        </w:rPr>
        <w:t>、江北新区</w:t>
      </w:r>
      <w:r w:rsidR="003745F6" w:rsidRPr="006C0D86">
        <w:rPr>
          <w:rFonts w:ascii="方正仿宋_GBK" w:eastAsia="方正仿宋_GBK" w:hAnsi="Times New Roman" w:cs="Times New Roman" w:hint="eastAsia"/>
          <w:kern w:val="0"/>
          <w:sz w:val="32"/>
          <w:szCs w:val="32"/>
        </w:rPr>
        <w:t>水行政主管部门水土流失预防和治理措施实施情况</w:t>
      </w:r>
      <w:r w:rsidRPr="006C0D86">
        <w:rPr>
          <w:rFonts w:ascii="方正仿宋_GBK" w:eastAsia="方正仿宋_GBK" w:hAnsi="Times New Roman" w:cs="Times New Roman" w:hint="eastAsia"/>
          <w:kern w:val="0"/>
          <w:sz w:val="32"/>
          <w:szCs w:val="32"/>
        </w:rPr>
        <w:t>进行监督检查。</w:t>
      </w:r>
    </w:p>
    <w:p w14:paraId="721319A7" w14:textId="32B86313"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Times New Roman" w:cs="Times New Roman" w:hint="eastAsia"/>
          <w:kern w:val="0"/>
          <w:sz w:val="32"/>
          <w:szCs w:val="32"/>
        </w:rPr>
        <w:t>第三十一条</w:t>
      </w:r>
      <w:r w:rsidR="008D02E7" w:rsidRPr="006C0D86">
        <w:rPr>
          <w:rFonts w:ascii="方正黑体_GBK" w:eastAsia="方正黑体_GBK" w:hAnsi="Times New Roman" w:cs="Times New Roman" w:hint="eastAsia"/>
          <w:kern w:val="0"/>
          <w:sz w:val="32"/>
          <w:szCs w:val="32"/>
        </w:rPr>
        <w:t>【</w:t>
      </w:r>
      <w:r w:rsidR="006870B6" w:rsidRPr="006C0D86">
        <w:rPr>
          <w:rFonts w:ascii="方正黑体_GBK" w:eastAsia="方正黑体_GBK" w:hAnsi="Times New Roman" w:cs="Times New Roman" w:hint="eastAsia"/>
          <w:kern w:val="0"/>
          <w:sz w:val="32"/>
          <w:szCs w:val="32"/>
        </w:rPr>
        <w:t>动态监测</w:t>
      </w:r>
      <w:r w:rsidR="008D02E7" w:rsidRPr="006C0D86">
        <w:rPr>
          <w:rFonts w:ascii="方正黑体_GBK" w:eastAsia="方正黑体_GBK" w:hAnsi="Times New Roman" w:cs="Times New Roman" w:hint="eastAsia"/>
          <w:kern w:val="0"/>
          <w:sz w:val="32"/>
          <w:szCs w:val="32"/>
        </w:rPr>
        <w:t>】</w:t>
      </w:r>
      <w:r w:rsidRPr="006C0D86">
        <w:rPr>
          <w:rFonts w:ascii="方正仿宋_GBK" w:eastAsia="方正仿宋_GBK" w:hAnsi="Times New Roman" w:cs="Times New Roman" w:hint="eastAsia"/>
          <w:kern w:val="0"/>
          <w:sz w:val="32"/>
          <w:szCs w:val="32"/>
        </w:rPr>
        <w:t>市水行政主管部门应当建立健全水土保持监测网络，加强水土流失动态监测</w:t>
      </w:r>
      <w:r w:rsidR="00054701" w:rsidRPr="006C0D86">
        <w:rPr>
          <w:rFonts w:ascii="方正仿宋_GBK" w:eastAsia="方正仿宋_GBK" w:hAnsi="Times New Roman" w:cs="Times New Roman" w:hint="eastAsia"/>
          <w:kern w:val="0"/>
          <w:sz w:val="32"/>
          <w:szCs w:val="32"/>
        </w:rPr>
        <w:t>，</w:t>
      </w:r>
      <w:r w:rsidRPr="006C0D86">
        <w:rPr>
          <w:rFonts w:ascii="方正仿宋_GBK" w:eastAsia="方正仿宋_GBK" w:hAnsi="Times New Roman" w:cs="Times New Roman" w:hint="eastAsia"/>
          <w:kern w:val="0"/>
          <w:sz w:val="32"/>
          <w:szCs w:val="32"/>
        </w:rPr>
        <w:t>定期向社会发布水土保持监测公告，公布水土流失重要指标监测情况和预防、治理情况</w:t>
      </w:r>
      <w:r w:rsidR="006870B6" w:rsidRPr="006C0D86">
        <w:rPr>
          <w:rFonts w:ascii="方正仿宋_GBK" w:eastAsia="方正仿宋_GBK" w:hAnsi="Times New Roman" w:cs="Times New Roman" w:hint="eastAsia"/>
          <w:kern w:val="0"/>
          <w:sz w:val="32"/>
          <w:szCs w:val="32"/>
        </w:rPr>
        <w:t>。</w:t>
      </w:r>
      <w:r w:rsidRPr="006C0D86">
        <w:rPr>
          <w:rFonts w:ascii="方正仿宋_GBK" w:eastAsia="方正仿宋_GBK" w:hAnsi="Times New Roman" w:cs="Times New Roman" w:hint="eastAsia"/>
          <w:kern w:val="0"/>
          <w:sz w:val="32"/>
          <w:szCs w:val="32"/>
        </w:rPr>
        <w:t>水土保持监测工作经费纳入</w:t>
      </w:r>
      <w:r w:rsidR="00054701" w:rsidRPr="006C0D86">
        <w:rPr>
          <w:rFonts w:ascii="方正仿宋_GBK" w:eastAsia="方正仿宋_GBK" w:hAnsi="Times New Roman" w:cs="Times New Roman" w:hint="eastAsia"/>
          <w:kern w:val="0"/>
          <w:sz w:val="32"/>
          <w:szCs w:val="32"/>
        </w:rPr>
        <w:t>本</w:t>
      </w:r>
      <w:r w:rsidRPr="006C0D86">
        <w:rPr>
          <w:rFonts w:ascii="方正仿宋_GBK" w:eastAsia="方正仿宋_GBK" w:hAnsi="Times New Roman" w:cs="Times New Roman" w:hint="eastAsia"/>
          <w:kern w:val="0"/>
          <w:sz w:val="32"/>
          <w:szCs w:val="32"/>
        </w:rPr>
        <w:t>级</w:t>
      </w:r>
      <w:r w:rsidR="00054701" w:rsidRPr="006C0D86">
        <w:rPr>
          <w:rFonts w:ascii="方正仿宋_GBK" w:eastAsia="方正仿宋_GBK" w:hAnsi="Times New Roman" w:cs="Times New Roman" w:hint="eastAsia"/>
          <w:kern w:val="0"/>
          <w:sz w:val="32"/>
          <w:szCs w:val="32"/>
        </w:rPr>
        <w:t>政府</w:t>
      </w:r>
      <w:r w:rsidRPr="006C0D86">
        <w:rPr>
          <w:rFonts w:ascii="方正仿宋_GBK" w:eastAsia="方正仿宋_GBK" w:hAnsi="Times New Roman" w:cs="Times New Roman" w:hint="eastAsia"/>
          <w:kern w:val="0"/>
          <w:sz w:val="32"/>
          <w:szCs w:val="32"/>
        </w:rPr>
        <w:t>预算。</w:t>
      </w:r>
    </w:p>
    <w:p w14:paraId="5849FA3B" w14:textId="66BDA372"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Times New Roman" w:cs="Times New Roman" w:hint="eastAsia"/>
          <w:kern w:val="0"/>
          <w:sz w:val="32"/>
          <w:szCs w:val="32"/>
        </w:rPr>
        <w:t>第三十二条</w:t>
      </w:r>
      <w:r w:rsidR="008D02E7" w:rsidRPr="006C0D86">
        <w:rPr>
          <w:rFonts w:ascii="方正黑体_GBK" w:eastAsia="方正黑体_GBK" w:hAnsi="Times New Roman" w:cs="Times New Roman" w:hint="eastAsia"/>
          <w:kern w:val="0"/>
          <w:sz w:val="32"/>
          <w:szCs w:val="32"/>
        </w:rPr>
        <w:t>【</w:t>
      </w:r>
      <w:r w:rsidR="006870B6" w:rsidRPr="006C0D86">
        <w:rPr>
          <w:rFonts w:ascii="方正黑体_GBK" w:eastAsia="方正黑体_GBK" w:hAnsi="Times New Roman" w:cs="Times New Roman" w:hint="eastAsia"/>
          <w:kern w:val="0"/>
          <w:sz w:val="32"/>
          <w:szCs w:val="32"/>
        </w:rPr>
        <w:t>项目监测</w:t>
      </w:r>
      <w:r w:rsidR="008D02E7" w:rsidRPr="006C0D86">
        <w:rPr>
          <w:rFonts w:ascii="方正黑体_GBK" w:eastAsia="方正黑体_GBK" w:hAnsi="Times New Roman" w:cs="Times New Roman" w:hint="eastAsia"/>
          <w:kern w:val="0"/>
          <w:sz w:val="32"/>
          <w:szCs w:val="32"/>
        </w:rPr>
        <w:t>】</w:t>
      </w:r>
      <w:r w:rsidRPr="006C0D86">
        <w:rPr>
          <w:rFonts w:ascii="方正仿宋_GBK" w:eastAsia="方正仿宋_GBK" w:hAnsi="Times New Roman" w:cs="Times New Roman" w:hint="eastAsia"/>
          <w:kern w:val="0"/>
          <w:sz w:val="32"/>
          <w:szCs w:val="32"/>
        </w:rPr>
        <w:t>对编制水土保持方案报告书的生产建设项目，生产建设单位应当自行或者委托具备相应技术条件的监测单位开展水土保持监测工作。</w:t>
      </w:r>
    </w:p>
    <w:p w14:paraId="6AA7362D" w14:textId="6D535F82" w:rsidR="00AD2BAA" w:rsidRPr="002A3F0D"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2A3F0D">
        <w:rPr>
          <w:rFonts w:ascii="方正仿宋_GBK" w:eastAsia="方正仿宋_GBK" w:hAnsi="Times New Roman" w:cs="Times New Roman" w:hint="eastAsia"/>
          <w:kern w:val="0"/>
          <w:sz w:val="32"/>
          <w:szCs w:val="32"/>
        </w:rPr>
        <w:t>实施水土保持区域评估范围内的生产建设项目</w:t>
      </w:r>
      <w:r w:rsidR="00091B69" w:rsidRPr="002A3F0D">
        <w:rPr>
          <w:rFonts w:ascii="方正仿宋_GBK" w:eastAsia="方正仿宋_GBK" w:hAnsi="Times New Roman" w:cs="Times New Roman" w:hint="eastAsia"/>
          <w:kern w:val="0"/>
          <w:sz w:val="32"/>
          <w:szCs w:val="32"/>
        </w:rPr>
        <w:t>，其</w:t>
      </w:r>
      <w:r w:rsidRPr="002A3F0D">
        <w:rPr>
          <w:rFonts w:ascii="方正仿宋_GBK" w:eastAsia="方正仿宋_GBK" w:hAnsi="Times New Roman" w:cs="Times New Roman" w:hint="eastAsia"/>
          <w:kern w:val="0"/>
          <w:sz w:val="32"/>
          <w:szCs w:val="32"/>
        </w:rPr>
        <w:t>水土保持监测工作由区域管理机构统一组织开展，监测成果供区域内项目共享。</w:t>
      </w:r>
    </w:p>
    <w:p w14:paraId="425360E5" w14:textId="7ABBFE73"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黑体" w:eastAsia="黑体" w:hAnsi="黑体" w:cs="Times New Roman" w:hint="eastAsia"/>
          <w:kern w:val="0"/>
          <w:sz w:val="32"/>
          <w:szCs w:val="32"/>
        </w:rPr>
        <w:t>第三十三条</w:t>
      </w:r>
      <w:r w:rsidR="008D02E7" w:rsidRPr="006C0D86">
        <w:rPr>
          <w:rFonts w:ascii="方正黑体_GBK" w:eastAsia="方正黑体_GBK" w:hAnsi="Times New Roman" w:cs="Times New Roman" w:hint="eastAsia"/>
          <w:kern w:val="0"/>
          <w:sz w:val="32"/>
          <w:szCs w:val="32"/>
        </w:rPr>
        <w:t>【</w:t>
      </w:r>
      <w:r w:rsidR="006870B6" w:rsidRPr="006C0D86">
        <w:rPr>
          <w:rFonts w:ascii="方正黑体_GBK" w:eastAsia="方正黑体_GBK" w:hAnsi="Times New Roman" w:cs="Times New Roman" w:hint="eastAsia"/>
          <w:kern w:val="0"/>
          <w:sz w:val="32"/>
          <w:szCs w:val="32"/>
        </w:rPr>
        <w:t>监测要求</w:t>
      </w:r>
      <w:r w:rsidR="008D02E7" w:rsidRPr="006C0D86">
        <w:rPr>
          <w:rFonts w:ascii="方正黑体_GBK" w:eastAsia="方正黑体_GBK" w:hAnsi="Times New Roman" w:cs="Times New Roman" w:hint="eastAsia"/>
          <w:kern w:val="0"/>
          <w:sz w:val="32"/>
          <w:szCs w:val="32"/>
        </w:rPr>
        <w:t>】</w:t>
      </w:r>
      <w:r w:rsidR="006870B6" w:rsidRPr="006C0D86">
        <w:rPr>
          <w:rFonts w:ascii="方正仿宋_GBK" w:eastAsia="方正仿宋_GBK" w:hAnsi="Times New Roman" w:cs="Times New Roman" w:hint="eastAsia"/>
          <w:kern w:val="0"/>
          <w:sz w:val="32"/>
          <w:szCs w:val="32"/>
        </w:rPr>
        <w:t>从事</w:t>
      </w:r>
      <w:r w:rsidRPr="006C0D86">
        <w:rPr>
          <w:rFonts w:ascii="方正仿宋_GBK" w:eastAsia="方正仿宋_GBK" w:hAnsi="Times New Roman" w:cs="Times New Roman" w:hint="eastAsia"/>
          <w:kern w:val="0"/>
          <w:sz w:val="32"/>
          <w:szCs w:val="32"/>
        </w:rPr>
        <w:t>水土保持监测</w:t>
      </w:r>
      <w:r w:rsidR="006870B6" w:rsidRPr="006C0D86">
        <w:rPr>
          <w:rFonts w:ascii="方正仿宋_GBK" w:eastAsia="方正仿宋_GBK" w:hAnsi="Times New Roman" w:cs="Times New Roman" w:hint="eastAsia"/>
          <w:kern w:val="0"/>
          <w:sz w:val="32"/>
          <w:szCs w:val="32"/>
        </w:rPr>
        <w:t>活动的</w:t>
      </w:r>
      <w:r w:rsidR="00744212" w:rsidRPr="006C0D86">
        <w:rPr>
          <w:rFonts w:ascii="方正仿宋_GBK" w:eastAsia="方正仿宋_GBK" w:hAnsi="Times New Roman" w:cs="Times New Roman" w:hint="eastAsia"/>
          <w:kern w:val="0"/>
          <w:sz w:val="32"/>
          <w:szCs w:val="32"/>
        </w:rPr>
        <w:t>，</w:t>
      </w:r>
      <w:r w:rsidRPr="006C0D86">
        <w:rPr>
          <w:rFonts w:ascii="方正仿宋_GBK" w:eastAsia="方正仿宋_GBK" w:hAnsi="Times New Roman" w:cs="Times New Roman" w:hint="eastAsia"/>
          <w:kern w:val="0"/>
          <w:sz w:val="32"/>
          <w:szCs w:val="32"/>
        </w:rPr>
        <w:t>应当按照有关技术标准和水土保持方案的要求，保存原始监测记录，确保数据可追溯、可验证，对水土保持监测结果的真实性负责，并按照规定每季度向审批水土保持方案的水行政主管部门</w:t>
      </w:r>
      <w:r w:rsidR="00744212" w:rsidRPr="006C0D86">
        <w:rPr>
          <w:rFonts w:ascii="方正仿宋_GBK" w:eastAsia="方正仿宋_GBK" w:hAnsi="Times New Roman" w:cs="Times New Roman" w:hint="eastAsia"/>
          <w:kern w:val="0"/>
          <w:sz w:val="32"/>
          <w:szCs w:val="32"/>
        </w:rPr>
        <w:t>或者其他行政审批部门同级水行政主管部门</w:t>
      </w:r>
      <w:r w:rsidRPr="006C0D86">
        <w:rPr>
          <w:rFonts w:ascii="方正仿宋_GBK" w:eastAsia="方正仿宋_GBK" w:hAnsi="Times New Roman" w:cs="Times New Roman" w:hint="eastAsia"/>
          <w:kern w:val="0"/>
          <w:sz w:val="32"/>
          <w:szCs w:val="32"/>
        </w:rPr>
        <w:t>报送监测</w:t>
      </w:r>
      <w:r w:rsidR="00744212" w:rsidRPr="006C0D86">
        <w:rPr>
          <w:rFonts w:ascii="方正仿宋_GBK" w:eastAsia="方正仿宋_GBK" w:hAnsi="Times New Roman" w:cs="Times New Roman" w:hint="eastAsia"/>
          <w:kern w:val="0"/>
          <w:sz w:val="32"/>
          <w:szCs w:val="32"/>
        </w:rPr>
        <w:t>情况</w:t>
      </w:r>
      <w:r w:rsidRPr="006C0D86">
        <w:rPr>
          <w:rFonts w:ascii="方正仿宋_GBK" w:eastAsia="方正仿宋_GBK" w:hAnsi="Times New Roman" w:cs="Times New Roman" w:hint="eastAsia"/>
          <w:kern w:val="0"/>
          <w:sz w:val="32"/>
          <w:szCs w:val="32"/>
        </w:rPr>
        <w:t>。</w:t>
      </w:r>
    </w:p>
    <w:p w14:paraId="4DBAE194" w14:textId="42560893" w:rsidR="00DF5365"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黑体" w:cs="Times New Roman" w:hint="eastAsia"/>
          <w:kern w:val="0"/>
          <w:sz w:val="32"/>
          <w:szCs w:val="32"/>
        </w:rPr>
        <w:t>第三十四条</w:t>
      </w:r>
      <w:r w:rsidR="008D02E7" w:rsidRPr="006C0D86">
        <w:rPr>
          <w:rFonts w:ascii="方正黑体_GBK" w:eastAsia="方正黑体_GBK" w:hAnsi="Times New Roman" w:cs="Times New Roman" w:hint="eastAsia"/>
          <w:kern w:val="0"/>
          <w:sz w:val="32"/>
          <w:szCs w:val="32"/>
        </w:rPr>
        <w:t>【</w:t>
      </w:r>
      <w:r w:rsidR="00744212" w:rsidRPr="006C0D86">
        <w:rPr>
          <w:rFonts w:ascii="方正黑体_GBK" w:eastAsia="方正黑体_GBK" w:hAnsi="Times New Roman" w:cs="Times New Roman" w:hint="eastAsia"/>
          <w:kern w:val="0"/>
          <w:sz w:val="32"/>
          <w:szCs w:val="32"/>
        </w:rPr>
        <w:t>自主验收</w:t>
      </w:r>
      <w:r w:rsidR="008D02E7" w:rsidRPr="006C0D86">
        <w:rPr>
          <w:rFonts w:ascii="方正黑体_GBK" w:eastAsia="方正黑体_GBK" w:hAnsi="Times New Roman" w:cs="Times New Roman" w:hint="eastAsia"/>
          <w:kern w:val="0"/>
          <w:sz w:val="32"/>
          <w:szCs w:val="32"/>
        </w:rPr>
        <w:t>】</w:t>
      </w:r>
      <w:r w:rsidRPr="006C0D86">
        <w:rPr>
          <w:rFonts w:ascii="方正仿宋_GBK" w:eastAsia="方正仿宋_GBK" w:hAnsi="Times New Roman" w:cs="Times New Roman" w:hint="eastAsia"/>
          <w:kern w:val="0"/>
          <w:sz w:val="32"/>
          <w:szCs w:val="32"/>
        </w:rPr>
        <w:t>编制水土保持方案的生产建设</w:t>
      </w:r>
      <w:r w:rsidR="00744212" w:rsidRPr="006C0D86">
        <w:rPr>
          <w:rFonts w:ascii="方正仿宋_GBK" w:eastAsia="方正仿宋_GBK" w:hAnsi="Times New Roman" w:cs="Times New Roman" w:hint="eastAsia"/>
          <w:kern w:val="0"/>
          <w:sz w:val="32"/>
          <w:szCs w:val="32"/>
        </w:rPr>
        <w:t>项目</w:t>
      </w:r>
      <w:r w:rsidRPr="006C0D86">
        <w:rPr>
          <w:rFonts w:ascii="方正仿宋_GBK" w:eastAsia="方正仿宋_GBK" w:hAnsi="Times New Roman" w:cs="Times New Roman" w:hint="eastAsia"/>
          <w:kern w:val="0"/>
          <w:sz w:val="32"/>
          <w:szCs w:val="32"/>
        </w:rPr>
        <w:t>，</w:t>
      </w:r>
      <w:r w:rsidR="00744212" w:rsidRPr="006C0D86">
        <w:rPr>
          <w:rFonts w:ascii="方正仿宋_GBK" w:eastAsia="方正仿宋_GBK" w:hAnsi="Times New Roman" w:cs="Times New Roman" w:hint="eastAsia"/>
          <w:kern w:val="0"/>
          <w:sz w:val="32"/>
          <w:szCs w:val="32"/>
        </w:rPr>
        <w:t>生产建设单位</w:t>
      </w:r>
      <w:r w:rsidRPr="006C0D86">
        <w:rPr>
          <w:rFonts w:ascii="方正仿宋_GBK" w:eastAsia="方正仿宋_GBK" w:hAnsi="Times New Roman" w:cs="Times New Roman" w:hint="eastAsia"/>
          <w:kern w:val="0"/>
          <w:sz w:val="32"/>
          <w:szCs w:val="32"/>
        </w:rPr>
        <w:t>应</w:t>
      </w:r>
      <w:r w:rsidR="00744212" w:rsidRPr="006C0D86">
        <w:rPr>
          <w:rFonts w:ascii="方正仿宋_GBK" w:eastAsia="方正仿宋_GBK" w:hAnsi="Times New Roman" w:cs="Times New Roman" w:hint="eastAsia"/>
          <w:kern w:val="0"/>
          <w:sz w:val="32"/>
          <w:szCs w:val="32"/>
        </w:rPr>
        <w:t>当</w:t>
      </w:r>
      <w:r w:rsidRPr="006C0D86">
        <w:rPr>
          <w:rFonts w:ascii="方正仿宋_GBK" w:eastAsia="方正仿宋_GBK" w:hAnsi="Times New Roman" w:cs="Times New Roman" w:hint="eastAsia"/>
          <w:kern w:val="0"/>
          <w:sz w:val="32"/>
          <w:szCs w:val="32"/>
        </w:rPr>
        <w:t>在项目投产使用前，开展水土保持设施</w:t>
      </w:r>
      <w:r w:rsidR="00744212" w:rsidRPr="006C0D86">
        <w:rPr>
          <w:rFonts w:ascii="方正仿宋_GBK" w:eastAsia="方正仿宋_GBK" w:hAnsi="Times New Roman" w:cs="Times New Roman" w:hint="eastAsia"/>
          <w:kern w:val="0"/>
          <w:sz w:val="32"/>
          <w:szCs w:val="32"/>
        </w:rPr>
        <w:t>自主</w:t>
      </w:r>
      <w:r w:rsidRPr="006C0D86">
        <w:rPr>
          <w:rFonts w:ascii="方正仿宋_GBK" w:eastAsia="方正仿宋_GBK" w:hAnsi="Times New Roman" w:cs="Times New Roman" w:hint="eastAsia"/>
          <w:kern w:val="0"/>
          <w:sz w:val="32"/>
          <w:szCs w:val="32"/>
        </w:rPr>
        <w:t>验收，向社会公开</w:t>
      </w:r>
      <w:r w:rsidR="00DA3E5E" w:rsidRPr="006C0D86">
        <w:rPr>
          <w:rFonts w:ascii="方正仿宋_GBK" w:eastAsia="方正仿宋_GBK" w:hAnsi="Times New Roman" w:cs="Times New Roman" w:hint="eastAsia"/>
          <w:kern w:val="0"/>
          <w:sz w:val="32"/>
          <w:szCs w:val="32"/>
        </w:rPr>
        <w:t>验收结果，</w:t>
      </w:r>
      <w:r w:rsidRPr="006C0D86">
        <w:rPr>
          <w:rFonts w:ascii="方正仿宋_GBK" w:eastAsia="方正仿宋_GBK" w:hAnsi="Times New Roman" w:cs="Times New Roman" w:hint="eastAsia"/>
          <w:kern w:val="0"/>
          <w:sz w:val="32"/>
          <w:szCs w:val="32"/>
        </w:rPr>
        <w:t>并报</w:t>
      </w:r>
      <w:r w:rsidR="00DA3E5E" w:rsidRPr="006C0D86">
        <w:rPr>
          <w:rFonts w:ascii="方正仿宋_GBK" w:eastAsia="方正仿宋_GBK" w:hAnsi="Times New Roman" w:cs="Times New Roman" w:hint="eastAsia"/>
          <w:kern w:val="0"/>
          <w:sz w:val="32"/>
          <w:szCs w:val="32"/>
        </w:rPr>
        <w:t>审批水土保持方案的水行政主管部门或者其他行政审批部门同级水行政主管</w:t>
      </w:r>
      <w:r w:rsidRPr="006C0D86">
        <w:rPr>
          <w:rFonts w:ascii="方正仿宋_GBK" w:eastAsia="方正仿宋_GBK" w:hAnsi="Times New Roman" w:cs="Times New Roman" w:hint="eastAsia"/>
          <w:kern w:val="0"/>
          <w:sz w:val="32"/>
          <w:szCs w:val="32"/>
        </w:rPr>
        <w:t>部门备案。</w:t>
      </w:r>
      <w:r w:rsidR="004A7C00" w:rsidRPr="006C0D86">
        <w:rPr>
          <w:rFonts w:ascii="方正仿宋_GBK" w:eastAsia="方正仿宋_GBK" w:hAnsi="Times New Roman" w:cs="Times New Roman" w:hint="eastAsia"/>
          <w:kern w:val="0"/>
          <w:sz w:val="32"/>
          <w:szCs w:val="32"/>
        </w:rPr>
        <w:t>水土保持设施未经验收或者验收不合格的，生产建设项目不得投产使用。</w:t>
      </w:r>
    </w:p>
    <w:p w14:paraId="504257A8" w14:textId="35150746"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仿宋_GBK" w:eastAsia="方正仿宋_GBK" w:hAnsi="Times New Roman" w:cs="Times New Roman" w:hint="eastAsia"/>
          <w:kern w:val="0"/>
          <w:sz w:val="32"/>
          <w:szCs w:val="32"/>
        </w:rPr>
        <w:t>水土保持设施自主验收可</w:t>
      </w:r>
      <w:r w:rsidR="004E2C1A" w:rsidRPr="006C0D86">
        <w:rPr>
          <w:rFonts w:ascii="方正仿宋_GBK" w:eastAsia="方正仿宋_GBK" w:hAnsi="Times New Roman" w:cs="Times New Roman" w:hint="eastAsia"/>
          <w:kern w:val="0"/>
          <w:sz w:val="32"/>
          <w:szCs w:val="32"/>
        </w:rPr>
        <w:t>以</w:t>
      </w:r>
      <w:r w:rsidRPr="006C0D86">
        <w:rPr>
          <w:rFonts w:ascii="方正仿宋_GBK" w:eastAsia="方正仿宋_GBK" w:hAnsi="Times New Roman" w:cs="Times New Roman" w:hint="eastAsia"/>
          <w:kern w:val="0"/>
          <w:sz w:val="32"/>
          <w:szCs w:val="32"/>
        </w:rPr>
        <w:t>纳入主体工程联合验收。生产建设项目分期建设、分期投产使用的，其水土保持设施</w:t>
      </w:r>
      <w:r w:rsidR="004E2C1A" w:rsidRPr="006C0D86">
        <w:rPr>
          <w:rFonts w:ascii="方正仿宋_GBK" w:eastAsia="方正仿宋_GBK" w:hAnsi="Times New Roman" w:cs="Times New Roman" w:hint="eastAsia"/>
          <w:kern w:val="0"/>
          <w:sz w:val="32"/>
          <w:szCs w:val="32"/>
        </w:rPr>
        <w:t>可以</w:t>
      </w:r>
      <w:r w:rsidRPr="006C0D86">
        <w:rPr>
          <w:rFonts w:ascii="方正仿宋_GBK" w:eastAsia="方正仿宋_GBK" w:hAnsi="Times New Roman" w:cs="Times New Roman" w:hint="eastAsia"/>
          <w:kern w:val="0"/>
          <w:sz w:val="32"/>
          <w:szCs w:val="32"/>
        </w:rPr>
        <w:t>分期验收。</w:t>
      </w:r>
    </w:p>
    <w:p w14:paraId="2BF193FE" w14:textId="6C1FA71A" w:rsidR="00AD2BAA" w:rsidRPr="006C0D86" w:rsidRDefault="001338DF" w:rsidP="004D30AF">
      <w:pPr>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Times New Roman" w:cs="Times New Roman" w:hint="eastAsia"/>
          <w:kern w:val="0"/>
          <w:sz w:val="32"/>
          <w:szCs w:val="32"/>
        </w:rPr>
        <w:t>第</w:t>
      </w:r>
      <w:r w:rsidRPr="006C0D86">
        <w:rPr>
          <w:rFonts w:ascii="方正黑体_GBK" w:eastAsia="方正黑体_GBK" w:hAnsi="黑体" w:cs="Times New Roman" w:hint="eastAsia"/>
          <w:kern w:val="0"/>
          <w:sz w:val="32"/>
          <w:szCs w:val="32"/>
        </w:rPr>
        <w:t>三十</w:t>
      </w:r>
      <w:r w:rsidR="008B72C1" w:rsidRPr="006C0D86">
        <w:rPr>
          <w:rFonts w:ascii="方正黑体_GBK" w:eastAsia="方正黑体_GBK" w:hAnsi="黑体" w:cs="Times New Roman" w:hint="eastAsia"/>
          <w:kern w:val="0"/>
          <w:sz w:val="32"/>
          <w:szCs w:val="32"/>
        </w:rPr>
        <w:t>五</w:t>
      </w:r>
      <w:r w:rsidRPr="006C0D86">
        <w:rPr>
          <w:rFonts w:ascii="方正黑体_GBK" w:eastAsia="方正黑体_GBK" w:hAnsi="Times New Roman" w:cs="Times New Roman" w:hint="eastAsia"/>
          <w:kern w:val="0"/>
          <w:sz w:val="32"/>
          <w:szCs w:val="32"/>
        </w:rPr>
        <w:t>条</w:t>
      </w:r>
      <w:r w:rsidR="008D02E7" w:rsidRPr="006C0D86">
        <w:rPr>
          <w:rFonts w:ascii="方正黑体_GBK" w:eastAsia="方正黑体_GBK" w:hAnsi="Times New Roman" w:cs="Times New Roman" w:hint="eastAsia"/>
          <w:kern w:val="0"/>
          <w:sz w:val="32"/>
          <w:szCs w:val="32"/>
        </w:rPr>
        <w:t>【</w:t>
      </w:r>
      <w:r w:rsidR="004A7C00" w:rsidRPr="006C0D86">
        <w:rPr>
          <w:rFonts w:ascii="方正黑体_GBK" w:eastAsia="方正黑体_GBK" w:hAnsi="Times New Roman" w:cs="Times New Roman" w:hint="eastAsia"/>
          <w:kern w:val="0"/>
          <w:sz w:val="32"/>
          <w:szCs w:val="32"/>
        </w:rPr>
        <w:t>信用监管</w:t>
      </w:r>
      <w:r w:rsidR="008D02E7" w:rsidRPr="006C0D86">
        <w:rPr>
          <w:rFonts w:ascii="方正黑体_GBK" w:eastAsia="方正黑体_GBK" w:hAnsi="Times New Roman" w:cs="Times New Roman" w:hint="eastAsia"/>
          <w:kern w:val="0"/>
          <w:sz w:val="32"/>
          <w:szCs w:val="32"/>
        </w:rPr>
        <w:t>】</w:t>
      </w:r>
      <w:r w:rsidRPr="006C0D86">
        <w:rPr>
          <w:rFonts w:ascii="方正仿宋_GBK" w:eastAsia="方正仿宋_GBK" w:hAnsi="Times New Roman" w:cs="Times New Roman" w:hint="eastAsia"/>
          <w:kern w:val="0"/>
          <w:sz w:val="32"/>
          <w:szCs w:val="32"/>
        </w:rPr>
        <w:t>水行政主管部门应当建立生产建设项目水土保持信用分级分类监管制度，</w:t>
      </w:r>
      <w:r w:rsidR="00BC7FC3" w:rsidRPr="006C0D86">
        <w:rPr>
          <w:rFonts w:ascii="方正仿宋_GBK" w:eastAsia="方正仿宋_GBK" w:hAnsi="Times New Roman" w:cs="Times New Roman" w:hint="eastAsia"/>
          <w:kern w:val="0"/>
          <w:sz w:val="32"/>
          <w:szCs w:val="32"/>
        </w:rPr>
        <w:t>加强对</w:t>
      </w:r>
      <w:r w:rsidRPr="006C0D86">
        <w:rPr>
          <w:rFonts w:ascii="方正仿宋_GBK" w:eastAsia="方正仿宋_GBK" w:hAnsi="Times New Roman" w:cs="Times New Roman" w:hint="eastAsia"/>
          <w:kern w:val="0"/>
          <w:sz w:val="32"/>
          <w:szCs w:val="32"/>
        </w:rPr>
        <w:t>生产建设、水土保持</w:t>
      </w:r>
      <w:r w:rsidR="00BC7FC3" w:rsidRPr="006C0D86">
        <w:rPr>
          <w:rFonts w:ascii="方正仿宋_GBK" w:eastAsia="方正仿宋_GBK" w:hAnsi="Times New Roman" w:cs="Times New Roman" w:hint="eastAsia"/>
          <w:kern w:val="0"/>
          <w:sz w:val="32"/>
          <w:szCs w:val="32"/>
        </w:rPr>
        <w:t>方案编制</w:t>
      </w:r>
      <w:r w:rsidRPr="006C0D86">
        <w:rPr>
          <w:rFonts w:ascii="方正仿宋_GBK" w:eastAsia="方正仿宋_GBK" w:hAnsi="Times New Roman" w:cs="Times New Roman" w:hint="eastAsia"/>
          <w:kern w:val="0"/>
          <w:sz w:val="32"/>
          <w:szCs w:val="32"/>
        </w:rPr>
        <w:t>、技术评审、</w:t>
      </w:r>
      <w:r w:rsidR="00BC7FC3" w:rsidRPr="006C0D86">
        <w:rPr>
          <w:rFonts w:ascii="方正仿宋_GBK" w:eastAsia="方正仿宋_GBK" w:hAnsi="Times New Roman" w:cs="Times New Roman" w:hint="eastAsia"/>
          <w:kern w:val="0"/>
          <w:sz w:val="32"/>
          <w:szCs w:val="32"/>
        </w:rPr>
        <w:t>施工、</w:t>
      </w:r>
      <w:r w:rsidRPr="006C0D86">
        <w:rPr>
          <w:rFonts w:ascii="方正仿宋_GBK" w:eastAsia="方正仿宋_GBK" w:hAnsi="Times New Roman" w:cs="Times New Roman" w:hint="eastAsia"/>
          <w:kern w:val="0"/>
          <w:sz w:val="32"/>
          <w:szCs w:val="32"/>
        </w:rPr>
        <w:t>监理、</w:t>
      </w:r>
      <w:r w:rsidR="00BC7FC3" w:rsidRPr="006C0D86">
        <w:rPr>
          <w:rFonts w:ascii="方正仿宋_GBK" w:eastAsia="方正仿宋_GBK" w:hAnsi="Times New Roman" w:cs="Times New Roman" w:hint="eastAsia"/>
          <w:kern w:val="0"/>
          <w:sz w:val="32"/>
          <w:szCs w:val="32"/>
        </w:rPr>
        <w:t>监测和</w:t>
      </w:r>
      <w:r w:rsidRPr="006C0D86">
        <w:rPr>
          <w:rFonts w:ascii="方正仿宋_GBK" w:eastAsia="方正仿宋_GBK" w:hAnsi="Times New Roman" w:cs="Times New Roman" w:hint="eastAsia"/>
          <w:kern w:val="0"/>
          <w:sz w:val="32"/>
          <w:szCs w:val="32"/>
        </w:rPr>
        <w:t>验收等</w:t>
      </w:r>
      <w:r w:rsidR="00BC7FC3" w:rsidRPr="006C0D86">
        <w:rPr>
          <w:rFonts w:ascii="方正仿宋_GBK" w:eastAsia="方正仿宋_GBK" w:hAnsi="Times New Roman" w:cs="Times New Roman" w:hint="eastAsia"/>
          <w:kern w:val="0"/>
          <w:sz w:val="32"/>
          <w:szCs w:val="32"/>
        </w:rPr>
        <w:t>活动</w:t>
      </w:r>
      <w:r w:rsidRPr="006C0D86">
        <w:rPr>
          <w:rFonts w:ascii="方正仿宋_GBK" w:eastAsia="方正仿宋_GBK" w:hAnsi="Times New Roman" w:cs="Times New Roman" w:hint="eastAsia"/>
          <w:kern w:val="0"/>
          <w:sz w:val="32"/>
          <w:szCs w:val="32"/>
        </w:rPr>
        <w:t>的</w:t>
      </w:r>
      <w:r w:rsidR="00BC7FC3" w:rsidRPr="006C0D86">
        <w:rPr>
          <w:rFonts w:ascii="方正仿宋_GBK" w:eastAsia="方正仿宋_GBK" w:hAnsi="Times New Roman" w:cs="Times New Roman" w:hint="eastAsia"/>
          <w:kern w:val="0"/>
          <w:sz w:val="32"/>
          <w:szCs w:val="32"/>
        </w:rPr>
        <w:t>信用监管，并</w:t>
      </w:r>
      <w:r w:rsidRPr="006C0D86">
        <w:rPr>
          <w:rFonts w:ascii="方正仿宋_GBK" w:eastAsia="方正仿宋_GBK" w:hAnsi="Times New Roman" w:cs="Times New Roman" w:hint="eastAsia"/>
          <w:kern w:val="0"/>
          <w:sz w:val="32"/>
          <w:szCs w:val="32"/>
        </w:rPr>
        <w:t>强化信用评价结果共享运用。</w:t>
      </w:r>
    </w:p>
    <w:p w14:paraId="13029EB4" w14:textId="615A084A" w:rsidR="00AD2BAA" w:rsidRPr="006C0D86" w:rsidRDefault="001338DF" w:rsidP="004D30AF">
      <w:pPr>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黑体" w:cs="Times New Roman" w:hint="eastAsia"/>
          <w:kern w:val="0"/>
          <w:sz w:val="32"/>
          <w:szCs w:val="32"/>
        </w:rPr>
        <w:t>第三十</w:t>
      </w:r>
      <w:r w:rsidR="008B72C1" w:rsidRPr="006C0D86">
        <w:rPr>
          <w:rFonts w:ascii="方正黑体_GBK" w:eastAsia="方正黑体_GBK" w:hAnsi="黑体" w:cs="Times New Roman" w:hint="eastAsia"/>
          <w:kern w:val="0"/>
          <w:sz w:val="32"/>
          <w:szCs w:val="32"/>
        </w:rPr>
        <w:t>六</w:t>
      </w:r>
      <w:r w:rsidRPr="006C0D86">
        <w:rPr>
          <w:rFonts w:ascii="方正黑体_GBK" w:eastAsia="方正黑体_GBK" w:hAnsi="黑体" w:cs="Times New Roman" w:hint="eastAsia"/>
          <w:kern w:val="0"/>
          <w:sz w:val="32"/>
          <w:szCs w:val="32"/>
        </w:rPr>
        <w:t>条</w:t>
      </w:r>
      <w:r w:rsidR="008D02E7" w:rsidRPr="006C0D86">
        <w:rPr>
          <w:rFonts w:ascii="方正黑体_GBK" w:eastAsia="方正黑体_GBK" w:hAnsi="Times New Roman" w:cs="Times New Roman" w:hint="eastAsia"/>
          <w:kern w:val="0"/>
          <w:sz w:val="32"/>
          <w:szCs w:val="32"/>
        </w:rPr>
        <w:t>【</w:t>
      </w:r>
      <w:r w:rsidR="00BC7FC3" w:rsidRPr="006C0D86">
        <w:rPr>
          <w:rFonts w:ascii="方正黑体_GBK" w:eastAsia="方正黑体_GBK" w:hAnsi="Times New Roman" w:cs="Times New Roman" w:hint="eastAsia"/>
          <w:kern w:val="0"/>
          <w:sz w:val="32"/>
          <w:szCs w:val="32"/>
        </w:rPr>
        <w:t>服务保障</w:t>
      </w:r>
      <w:r w:rsidR="008D02E7" w:rsidRPr="006C0D86">
        <w:rPr>
          <w:rFonts w:ascii="方正黑体_GBK" w:eastAsia="方正黑体_GBK" w:hAnsi="Times New Roman" w:cs="Times New Roman" w:hint="eastAsia"/>
          <w:kern w:val="0"/>
          <w:sz w:val="32"/>
          <w:szCs w:val="32"/>
        </w:rPr>
        <w:t>】</w:t>
      </w:r>
      <w:r w:rsidRPr="006C0D86">
        <w:rPr>
          <w:rFonts w:ascii="方正仿宋_GBK" w:eastAsia="方正仿宋_GBK" w:hAnsi="Times New Roman" w:cs="Times New Roman" w:hint="eastAsia"/>
          <w:kern w:val="0"/>
          <w:sz w:val="32"/>
          <w:szCs w:val="32"/>
        </w:rPr>
        <w:t>水行政主管部门</w:t>
      </w:r>
      <w:r w:rsidR="008D63A1" w:rsidRPr="006C0D86">
        <w:rPr>
          <w:rFonts w:ascii="方正仿宋_GBK" w:eastAsia="方正仿宋_GBK" w:hAnsi="Times New Roman" w:cs="Times New Roman" w:hint="eastAsia"/>
          <w:kern w:val="0"/>
          <w:sz w:val="32"/>
          <w:szCs w:val="32"/>
        </w:rPr>
        <w:t>可以在</w:t>
      </w:r>
      <w:r w:rsidRPr="006C0D86">
        <w:rPr>
          <w:rFonts w:ascii="方正仿宋_GBK" w:eastAsia="方正仿宋_GBK" w:hAnsi="Times New Roman" w:cs="Times New Roman" w:hint="eastAsia"/>
          <w:kern w:val="0"/>
          <w:sz w:val="32"/>
          <w:szCs w:val="32"/>
        </w:rPr>
        <w:t>水土流失调查、水土保持规划编制、水土流失预防治理、水土保持监测等工作</w:t>
      </w:r>
      <w:r w:rsidR="008D63A1" w:rsidRPr="006C0D86">
        <w:rPr>
          <w:rFonts w:ascii="方正仿宋_GBK" w:eastAsia="方正仿宋_GBK" w:hAnsi="Times New Roman" w:cs="Times New Roman" w:hint="eastAsia"/>
          <w:kern w:val="0"/>
          <w:sz w:val="32"/>
          <w:szCs w:val="32"/>
        </w:rPr>
        <w:t>中</w:t>
      </w:r>
      <w:r w:rsidRPr="006C0D86">
        <w:rPr>
          <w:rFonts w:ascii="方正仿宋_GBK" w:eastAsia="方正仿宋_GBK" w:hAnsi="Times New Roman" w:cs="Times New Roman" w:hint="eastAsia"/>
          <w:kern w:val="0"/>
          <w:sz w:val="32"/>
          <w:szCs w:val="32"/>
        </w:rPr>
        <w:t>发挥第三方技术服务机构作用，构建科学高效支撑保障体系。</w:t>
      </w:r>
    </w:p>
    <w:p w14:paraId="6CC7A112" w14:textId="0749F17C"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Times New Roman" w:cs="Times New Roman" w:hint="eastAsia"/>
          <w:kern w:val="0"/>
          <w:sz w:val="32"/>
          <w:szCs w:val="32"/>
        </w:rPr>
        <w:t>第</w:t>
      </w:r>
      <w:r w:rsidRPr="006C0D86">
        <w:rPr>
          <w:rFonts w:ascii="方正黑体_GBK" w:eastAsia="方正黑体_GBK" w:hAnsi="黑体" w:cs="Times New Roman" w:hint="eastAsia"/>
          <w:kern w:val="0"/>
          <w:sz w:val="32"/>
          <w:szCs w:val="32"/>
        </w:rPr>
        <w:t>三十</w:t>
      </w:r>
      <w:r w:rsidR="008B72C1" w:rsidRPr="006C0D86">
        <w:rPr>
          <w:rFonts w:ascii="方正黑体_GBK" w:eastAsia="方正黑体_GBK" w:hAnsi="黑体" w:cs="Times New Roman" w:hint="eastAsia"/>
          <w:kern w:val="0"/>
          <w:sz w:val="32"/>
          <w:szCs w:val="32"/>
        </w:rPr>
        <w:t>七</w:t>
      </w:r>
      <w:r w:rsidRPr="006C0D86">
        <w:rPr>
          <w:rFonts w:ascii="方正黑体_GBK" w:eastAsia="方正黑体_GBK" w:hAnsi="Times New Roman" w:cs="Times New Roman" w:hint="eastAsia"/>
          <w:kern w:val="0"/>
          <w:sz w:val="32"/>
          <w:szCs w:val="32"/>
        </w:rPr>
        <w:t>条</w:t>
      </w:r>
      <w:r w:rsidR="008D02E7" w:rsidRPr="006C0D86">
        <w:rPr>
          <w:rFonts w:ascii="方正黑体_GBK" w:eastAsia="方正黑体_GBK" w:hAnsi="Times New Roman" w:cs="Times New Roman" w:hint="eastAsia"/>
          <w:kern w:val="0"/>
          <w:sz w:val="32"/>
          <w:szCs w:val="32"/>
        </w:rPr>
        <w:t>【</w:t>
      </w:r>
      <w:r w:rsidR="008D63A1" w:rsidRPr="006C0D86">
        <w:rPr>
          <w:rFonts w:ascii="方正黑体_GBK" w:eastAsia="方正黑体_GBK" w:hAnsi="Times New Roman" w:cs="Times New Roman" w:hint="eastAsia"/>
          <w:kern w:val="0"/>
          <w:sz w:val="32"/>
          <w:szCs w:val="32"/>
        </w:rPr>
        <w:t>协同监管</w:t>
      </w:r>
      <w:r w:rsidR="008D02E7" w:rsidRPr="006C0D86">
        <w:rPr>
          <w:rFonts w:ascii="方正黑体_GBK" w:eastAsia="方正黑体_GBK" w:hAnsi="Times New Roman" w:cs="Times New Roman" w:hint="eastAsia"/>
          <w:kern w:val="0"/>
          <w:sz w:val="32"/>
          <w:szCs w:val="32"/>
        </w:rPr>
        <w:t>】</w:t>
      </w:r>
      <w:r w:rsidRPr="006C0D86">
        <w:rPr>
          <w:rFonts w:ascii="方正仿宋_GBK" w:eastAsia="方正仿宋_GBK" w:hAnsi="Times New Roman" w:cs="Times New Roman" w:hint="eastAsia"/>
          <w:kern w:val="0"/>
          <w:sz w:val="32"/>
          <w:szCs w:val="32"/>
        </w:rPr>
        <w:t>水行政主管部门应当</w:t>
      </w:r>
      <w:r w:rsidR="00E15896" w:rsidRPr="006C0D86">
        <w:rPr>
          <w:rFonts w:ascii="方正仿宋_GBK" w:eastAsia="方正仿宋_GBK" w:hAnsi="Times New Roman" w:cs="Times New Roman" w:hint="eastAsia"/>
          <w:kern w:val="0"/>
          <w:sz w:val="32"/>
          <w:szCs w:val="32"/>
        </w:rPr>
        <w:t>加强</w:t>
      </w:r>
      <w:r w:rsidRPr="006C0D86">
        <w:rPr>
          <w:rFonts w:ascii="方正仿宋_GBK" w:eastAsia="方正仿宋_GBK" w:hAnsi="Times New Roman" w:cs="Times New Roman" w:hint="eastAsia"/>
          <w:kern w:val="0"/>
          <w:sz w:val="32"/>
          <w:szCs w:val="32"/>
        </w:rPr>
        <w:t>与政府</w:t>
      </w:r>
      <w:r w:rsidR="00091B69" w:rsidRPr="006C0D86">
        <w:rPr>
          <w:rFonts w:ascii="方正仿宋_GBK" w:eastAsia="方正仿宋_GBK" w:hAnsi="Times New Roman" w:cs="Times New Roman" w:hint="eastAsia"/>
          <w:kern w:val="0"/>
          <w:sz w:val="32"/>
          <w:szCs w:val="32"/>
        </w:rPr>
        <w:t>其他</w:t>
      </w:r>
      <w:r w:rsidRPr="006C0D86">
        <w:rPr>
          <w:rFonts w:ascii="方正仿宋_GBK" w:eastAsia="方正仿宋_GBK" w:hAnsi="Times New Roman" w:cs="Times New Roman" w:hint="eastAsia"/>
          <w:kern w:val="0"/>
          <w:sz w:val="32"/>
          <w:szCs w:val="32"/>
        </w:rPr>
        <w:t>有关部门的协同监管。</w:t>
      </w:r>
    </w:p>
    <w:p w14:paraId="2B895072" w14:textId="79683395"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仿宋_GBK" w:eastAsia="方正仿宋_GBK" w:hAnsi="Times New Roman" w:cs="Times New Roman" w:hint="eastAsia"/>
          <w:kern w:val="0"/>
          <w:sz w:val="32"/>
          <w:szCs w:val="32"/>
        </w:rPr>
        <w:t>生产建设项目行业主管部门对生产建设项目进行监督检查时，应当同时检查水土流失预防和治理措施，发现问题应当</w:t>
      </w:r>
      <w:r w:rsidR="00E15896" w:rsidRPr="006C0D86">
        <w:rPr>
          <w:rFonts w:ascii="方正仿宋_GBK" w:eastAsia="方正仿宋_GBK" w:hAnsi="Times New Roman" w:cs="Times New Roman" w:hint="eastAsia"/>
          <w:kern w:val="0"/>
          <w:sz w:val="32"/>
          <w:szCs w:val="32"/>
        </w:rPr>
        <w:t>责令</w:t>
      </w:r>
      <w:r w:rsidRPr="006C0D86">
        <w:rPr>
          <w:rFonts w:ascii="方正仿宋_GBK" w:eastAsia="方正仿宋_GBK" w:hAnsi="Times New Roman" w:cs="Times New Roman" w:hint="eastAsia"/>
          <w:kern w:val="0"/>
          <w:sz w:val="32"/>
          <w:szCs w:val="32"/>
        </w:rPr>
        <w:t>整改，并通报同级水行政主管部门。</w:t>
      </w:r>
    </w:p>
    <w:p w14:paraId="0575FB5E" w14:textId="77777777" w:rsidR="00AD2BAA" w:rsidRPr="006C0D86" w:rsidRDefault="001338DF" w:rsidP="004D30AF">
      <w:pPr>
        <w:adjustRightInd w:val="0"/>
        <w:spacing w:beforeLines="100" w:before="312" w:afterLines="100" w:after="312" w:line="560" w:lineRule="exact"/>
        <w:jc w:val="center"/>
        <w:outlineLvl w:val="2"/>
        <w:rPr>
          <w:rFonts w:ascii="方正黑体_GBK" w:eastAsia="方正黑体_GBK" w:hAnsi="Times New Roman" w:cs="Times New Roman"/>
          <w:kern w:val="0"/>
          <w:sz w:val="32"/>
          <w:szCs w:val="32"/>
        </w:rPr>
      </w:pPr>
      <w:r w:rsidRPr="006C0D86">
        <w:rPr>
          <w:rFonts w:ascii="方正黑体_GBK" w:eastAsia="方正黑体_GBK" w:hAnsi="Times New Roman" w:cs="Times New Roman" w:hint="eastAsia"/>
          <w:kern w:val="0"/>
          <w:sz w:val="32"/>
          <w:szCs w:val="32"/>
        </w:rPr>
        <w:t>第六章　法律责任</w:t>
      </w:r>
    </w:p>
    <w:p w14:paraId="1A38FC99" w14:textId="70CD8BC0"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黑体" w:cs="Times New Roman" w:hint="eastAsia"/>
          <w:kern w:val="0"/>
          <w:sz w:val="32"/>
          <w:szCs w:val="32"/>
        </w:rPr>
        <w:t>第</w:t>
      </w:r>
      <w:r w:rsidR="008B72C1" w:rsidRPr="006C0D86">
        <w:rPr>
          <w:rFonts w:ascii="方正黑体_GBK" w:eastAsia="方正黑体_GBK" w:hAnsi="黑体" w:cs="Times New Roman" w:hint="eastAsia"/>
          <w:kern w:val="0"/>
          <w:sz w:val="32"/>
          <w:szCs w:val="32"/>
        </w:rPr>
        <w:t>三十八</w:t>
      </w:r>
      <w:r w:rsidRPr="006C0D86">
        <w:rPr>
          <w:rFonts w:ascii="方正黑体_GBK" w:eastAsia="方正黑体_GBK" w:hAnsi="黑体" w:cs="Times New Roman" w:hint="eastAsia"/>
          <w:kern w:val="0"/>
          <w:sz w:val="32"/>
          <w:szCs w:val="32"/>
        </w:rPr>
        <w:t>条</w:t>
      </w:r>
      <w:r w:rsidR="008D02E7" w:rsidRPr="006C0D86">
        <w:rPr>
          <w:rFonts w:ascii="方正黑体_GBK" w:eastAsia="方正黑体_GBK" w:hAnsi="Times New Roman" w:cs="Times New Roman" w:hint="eastAsia"/>
          <w:kern w:val="0"/>
          <w:sz w:val="32"/>
          <w:szCs w:val="32"/>
        </w:rPr>
        <w:t>【</w:t>
      </w:r>
      <w:r w:rsidR="00E15896" w:rsidRPr="006C0D86">
        <w:rPr>
          <w:rFonts w:ascii="方正黑体_GBK" w:eastAsia="方正黑体_GBK" w:hAnsi="Times New Roman" w:cs="Times New Roman" w:hint="eastAsia"/>
          <w:kern w:val="0"/>
          <w:sz w:val="32"/>
          <w:szCs w:val="32"/>
        </w:rPr>
        <w:t>转至规定</w:t>
      </w:r>
      <w:r w:rsidR="008D02E7" w:rsidRPr="006C0D86">
        <w:rPr>
          <w:rFonts w:ascii="方正黑体_GBK" w:eastAsia="方正黑体_GBK" w:hAnsi="Times New Roman" w:cs="Times New Roman" w:hint="eastAsia"/>
          <w:kern w:val="0"/>
          <w:sz w:val="32"/>
          <w:szCs w:val="32"/>
        </w:rPr>
        <w:t>】</w:t>
      </w:r>
      <w:r w:rsidR="00E15896" w:rsidRPr="006C0D86">
        <w:rPr>
          <w:rFonts w:ascii="方正仿宋_GBK" w:eastAsia="方正仿宋_GBK" w:hAnsi="Times New Roman" w:cs="Times New Roman" w:hint="eastAsia"/>
          <w:kern w:val="0"/>
          <w:sz w:val="32"/>
          <w:szCs w:val="32"/>
        </w:rPr>
        <w:t>对</w:t>
      </w:r>
      <w:r w:rsidRPr="006C0D86">
        <w:rPr>
          <w:rFonts w:ascii="方正仿宋_GBK" w:eastAsia="方正仿宋_GBK" w:hAnsi="Times New Roman" w:cs="Times New Roman" w:hint="eastAsia"/>
          <w:kern w:val="0"/>
          <w:sz w:val="32"/>
          <w:szCs w:val="32"/>
        </w:rPr>
        <w:t>违反本办法规定</w:t>
      </w:r>
      <w:r w:rsidR="00E15896" w:rsidRPr="006C0D86">
        <w:rPr>
          <w:rFonts w:ascii="方正仿宋_GBK" w:eastAsia="方正仿宋_GBK" w:hAnsi="Times New Roman" w:cs="Times New Roman" w:hint="eastAsia"/>
          <w:kern w:val="0"/>
          <w:sz w:val="32"/>
          <w:szCs w:val="32"/>
        </w:rPr>
        <w:t>的行为</w:t>
      </w:r>
      <w:r w:rsidRPr="006C0D86">
        <w:rPr>
          <w:rFonts w:ascii="方正仿宋_GBK" w:eastAsia="方正仿宋_GBK" w:hAnsi="Times New Roman" w:cs="Times New Roman" w:hint="eastAsia"/>
          <w:kern w:val="0"/>
          <w:sz w:val="32"/>
          <w:szCs w:val="32"/>
        </w:rPr>
        <w:t>，</w:t>
      </w:r>
      <w:r w:rsidR="00E15896" w:rsidRPr="006C0D86">
        <w:rPr>
          <w:rFonts w:ascii="方正仿宋_GBK" w:eastAsia="方正仿宋_GBK" w:hAnsi="Times New Roman" w:cs="Times New Roman" w:hint="eastAsia"/>
          <w:kern w:val="0"/>
          <w:sz w:val="32"/>
          <w:szCs w:val="32"/>
        </w:rPr>
        <w:t>法律、法规已有处罚规定的，从其规定</w:t>
      </w:r>
      <w:r w:rsidRPr="006C0D86">
        <w:rPr>
          <w:rFonts w:ascii="方正仿宋_GBK" w:eastAsia="方正仿宋_GBK" w:hAnsi="Times New Roman" w:cs="Times New Roman" w:hint="eastAsia"/>
          <w:kern w:val="0"/>
          <w:sz w:val="32"/>
          <w:szCs w:val="32"/>
        </w:rPr>
        <w:t>。</w:t>
      </w:r>
    </w:p>
    <w:p w14:paraId="6F415254" w14:textId="337B1052" w:rsidR="00AD2BAA" w:rsidRPr="006C0D86"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Times New Roman" w:cs="Times New Roman" w:hint="eastAsia"/>
          <w:kern w:val="0"/>
          <w:sz w:val="32"/>
          <w:szCs w:val="32"/>
        </w:rPr>
        <w:t>第</w:t>
      </w:r>
      <w:r w:rsidR="008B72C1" w:rsidRPr="006C0D86">
        <w:rPr>
          <w:rFonts w:ascii="方正黑体_GBK" w:eastAsia="方正黑体_GBK" w:hAnsi="Times New Roman" w:cs="Times New Roman" w:hint="eastAsia"/>
          <w:kern w:val="0"/>
          <w:sz w:val="32"/>
          <w:szCs w:val="32"/>
        </w:rPr>
        <w:t>三十九</w:t>
      </w:r>
      <w:r w:rsidRPr="006C0D86">
        <w:rPr>
          <w:rFonts w:ascii="方正黑体_GBK" w:eastAsia="方正黑体_GBK" w:hAnsi="Times New Roman" w:cs="Times New Roman" w:hint="eastAsia"/>
          <w:kern w:val="0"/>
          <w:sz w:val="32"/>
          <w:szCs w:val="32"/>
        </w:rPr>
        <w:t>条</w:t>
      </w:r>
      <w:r w:rsidR="008D02E7" w:rsidRPr="006C0D86">
        <w:rPr>
          <w:rFonts w:ascii="方正黑体_GBK" w:eastAsia="方正黑体_GBK" w:hAnsi="Times New Roman" w:cs="Times New Roman" w:hint="eastAsia"/>
          <w:kern w:val="0"/>
          <w:sz w:val="32"/>
          <w:szCs w:val="32"/>
        </w:rPr>
        <w:t>【</w:t>
      </w:r>
      <w:r w:rsidR="0022102A" w:rsidRPr="006C0D86">
        <w:rPr>
          <w:rFonts w:ascii="方正黑体_GBK" w:eastAsia="方正黑体_GBK" w:hAnsi="Times New Roman" w:cs="Times New Roman" w:hint="eastAsia"/>
          <w:kern w:val="0"/>
          <w:sz w:val="32"/>
          <w:szCs w:val="32"/>
        </w:rPr>
        <w:t>处分</w:t>
      </w:r>
      <w:r w:rsidR="008D02E7" w:rsidRPr="006C0D86">
        <w:rPr>
          <w:rFonts w:ascii="方正黑体_GBK" w:eastAsia="方正黑体_GBK" w:hAnsi="Times New Roman" w:cs="Times New Roman" w:hint="eastAsia"/>
          <w:kern w:val="0"/>
          <w:sz w:val="32"/>
          <w:szCs w:val="32"/>
        </w:rPr>
        <w:t>】</w:t>
      </w:r>
      <w:r w:rsidRPr="006C0D86">
        <w:rPr>
          <w:rFonts w:ascii="方正仿宋_GBK" w:eastAsia="方正仿宋_GBK" w:hAnsi="Times New Roman" w:cs="Times New Roman" w:hint="eastAsia"/>
          <w:kern w:val="0"/>
          <w:sz w:val="32"/>
          <w:szCs w:val="32"/>
        </w:rPr>
        <w:t>水行政主管部门和其他有关部门及其工作人员违反本办法规定，玩忽职守、滥用职权、徇私舞弊的，对</w:t>
      </w:r>
      <w:r w:rsidR="0022102A" w:rsidRPr="006C0D86">
        <w:rPr>
          <w:rFonts w:ascii="方正仿宋_GBK" w:eastAsia="方正仿宋_GBK" w:hAnsi="Times New Roman" w:cs="Times New Roman" w:hint="eastAsia"/>
          <w:kern w:val="0"/>
          <w:sz w:val="32"/>
          <w:szCs w:val="32"/>
        </w:rPr>
        <w:t>直接负责</w:t>
      </w:r>
      <w:r w:rsidRPr="006C0D86">
        <w:rPr>
          <w:rFonts w:ascii="方正仿宋_GBK" w:eastAsia="方正仿宋_GBK" w:hAnsi="Times New Roman" w:cs="Times New Roman" w:hint="eastAsia"/>
          <w:kern w:val="0"/>
          <w:sz w:val="32"/>
          <w:szCs w:val="32"/>
        </w:rPr>
        <w:t>的</w:t>
      </w:r>
      <w:r w:rsidR="0022102A" w:rsidRPr="006C0D86">
        <w:rPr>
          <w:rFonts w:ascii="方正仿宋_GBK" w:eastAsia="方正仿宋_GBK" w:hAnsi="Times New Roman" w:cs="Times New Roman" w:hint="eastAsia"/>
          <w:kern w:val="0"/>
          <w:sz w:val="32"/>
          <w:szCs w:val="32"/>
        </w:rPr>
        <w:t>领导</w:t>
      </w:r>
      <w:r w:rsidRPr="006C0D86">
        <w:rPr>
          <w:rFonts w:ascii="方正仿宋_GBK" w:eastAsia="方正仿宋_GBK" w:hAnsi="Times New Roman" w:cs="Times New Roman" w:hint="eastAsia"/>
          <w:kern w:val="0"/>
          <w:sz w:val="32"/>
          <w:szCs w:val="32"/>
        </w:rPr>
        <w:t>人员和其他直接责任人员依法给予处分；构成犯罪的，依法追究刑事责任。</w:t>
      </w:r>
    </w:p>
    <w:p w14:paraId="3800618B" w14:textId="132DF5BB" w:rsidR="00AD2BAA" w:rsidRPr="006C0D86" w:rsidRDefault="001338DF" w:rsidP="004D30AF">
      <w:pPr>
        <w:adjustRightInd w:val="0"/>
        <w:spacing w:beforeLines="100" w:before="312" w:afterLines="100" w:after="312" w:line="560" w:lineRule="exact"/>
        <w:jc w:val="center"/>
        <w:outlineLvl w:val="2"/>
        <w:rPr>
          <w:rFonts w:ascii="方正黑体_GBK" w:eastAsia="方正黑体_GBK" w:hAnsi="Times New Roman" w:cs="Times New Roman"/>
          <w:kern w:val="0"/>
          <w:sz w:val="32"/>
          <w:szCs w:val="32"/>
        </w:rPr>
      </w:pPr>
      <w:r w:rsidRPr="006C0D86">
        <w:rPr>
          <w:rFonts w:ascii="方正黑体_GBK" w:eastAsia="方正黑体_GBK" w:hAnsi="Times New Roman" w:cs="Times New Roman" w:hint="eastAsia"/>
          <w:kern w:val="0"/>
          <w:sz w:val="32"/>
          <w:szCs w:val="32"/>
        </w:rPr>
        <w:t>第七章　附则</w:t>
      </w:r>
    </w:p>
    <w:p w14:paraId="5D7E3C33" w14:textId="1FA2F705" w:rsidR="008B72C1" w:rsidRPr="002C1960" w:rsidRDefault="001338DF" w:rsidP="004D30AF">
      <w:pPr>
        <w:adjustRightInd w:val="0"/>
        <w:spacing w:line="560" w:lineRule="exact"/>
        <w:ind w:firstLineChars="200" w:firstLine="640"/>
        <w:rPr>
          <w:rFonts w:ascii="方正仿宋_GBK" w:eastAsia="方正仿宋_GBK" w:hAnsi="Times New Roman" w:cs="Times New Roman"/>
          <w:kern w:val="0"/>
          <w:sz w:val="32"/>
          <w:szCs w:val="32"/>
        </w:rPr>
      </w:pPr>
      <w:r w:rsidRPr="006C0D86">
        <w:rPr>
          <w:rFonts w:ascii="方正黑体_GBK" w:eastAsia="方正黑体_GBK" w:hAnsi="Times New Roman" w:cs="Times New Roman" w:hint="eastAsia"/>
          <w:kern w:val="0"/>
          <w:sz w:val="32"/>
          <w:szCs w:val="32"/>
        </w:rPr>
        <w:t>第四十条</w:t>
      </w:r>
      <w:r w:rsidR="008D02E7" w:rsidRPr="006C0D86">
        <w:rPr>
          <w:rFonts w:ascii="方正黑体_GBK" w:eastAsia="方正黑体_GBK" w:hAnsi="Times New Roman" w:cs="Times New Roman" w:hint="eastAsia"/>
          <w:kern w:val="0"/>
          <w:sz w:val="32"/>
          <w:szCs w:val="32"/>
        </w:rPr>
        <w:t>【</w:t>
      </w:r>
      <w:r w:rsidR="00F02182" w:rsidRPr="006C0D86">
        <w:rPr>
          <w:rFonts w:ascii="方正黑体_GBK" w:eastAsia="方正黑体_GBK" w:hAnsi="Times New Roman" w:cs="Times New Roman" w:hint="eastAsia"/>
          <w:kern w:val="0"/>
          <w:sz w:val="32"/>
          <w:szCs w:val="32"/>
        </w:rPr>
        <w:t>施行日期</w:t>
      </w:r>
      <w:r w:rsidR="008D02E7" w:rsidRPr="006C0D86">
        <w:rPr>
          <w:rFonts w:ascii="方正黑体_GBK" w:eastAsia="方正黑体_GBK" w:hAnsi="Times New Roman" w:cs="Times New Roman" w:hint="eastAsia"/>
          <w:kern w:val="0"/>
          <w:sz w:val="32"/>
          <w:szCs w:val="32"/>
        </w:rPr>
        <w:t>】</w:t>
      </w:r>
      <w:r w:rsidRPr="006C0D86">
        <w:rPr>
          <w:rFonts w:ascii="方正仿宋_GBK" w:eastAsia="方正仿宋_GBK" w:hAnsi="Times New Roman" w:cs="Times New Roman" w:hint="eastAsia"/>
          <w:kern w:val="0"/>
          <w:sz w:val="32"/>
          <w:szCs w:val="32"/>
        </w:rPr>
        <w:t>本办法自</w:t>
      </w:r>
      <w:r w:rsidRPr="006C0D86">
        <w:rPr>
          <w:rFonts w:ascii="方正仿宋_GBK" w:eastAsia="方正仿宋_GBK" w:hAnsi="Times New Roman" w:cs="Times New Roman"/>
          <w:kern w:val="0"/>
          <w:sz w:val="32"/>
          <w:szCs w:val="32"/>
        </w:rPr>
        <w:t xml:space="preserve"> </w:t>
      </w:r>
      <w:r w:rsidRPr="006C0D86">
        <w:rPr>
          <w:rFonts w:ascii="方正仿宋_GBK" w:eastAsia="方正仿宋_GBK" w:hAnsi="Times New Roman" w:cs="Times New Roman" w:hint="eastAsia"/>
          <w:kern w:val="0"/>
          <w:sz w:val="32"/>
          <w:szCs w:val="32"/>
        </w:rPr>
        <w:t>年</w:t>
      </w:r>
      <w:r w:rsidRPr="006C0D86">
        <w:rPr>
          <w:rFonts w:ascii="方正仿宋_GBK" w:eastAsia="方正仿宋_GBK" w:hAnsi="Times New Roman" w:cs="Times New Roman"/>
          <w:kern w:val="0"/>
          <w:sz w:val="32"/>
          <w:szCs w:val="32"/>
        </w:rPr>
        <w:t xml:space="preserve"> </w:t>
      </w:r>
      <w:r w:rsidRPr="006C0D86">
        <w:rPr>
          <w:rFonts w:ascii="方正仿宋_GBK" w:eastAsia="方正仿宋_GBK" w:hAnsi="Times New Roman" w:cs="Times New Roman" w:hint="eastAsia"/>
          <w:kern w:val="0"/>
          <w:sz w:val="32"/>
          <w:szCs w:val="32"/>
        </w:rPr>
        <w:t>月</w:t>
      </w:r>
      <w:r w:rsidRPr="006C0D86">
        <w:rPr>
          <w:rFonts w:ascii="方正仿宋_GBK" w:eastAsia="方正仿宋_GBK" w:hAnsi="Times New Roman" w:cs="Times New Roman"/>
          <w:kern w:val="0"/>
          <w:sz w:val="32"/>
          <w:szCs w:val="32"/>
        </w:rPr>
        <w:t xml:space="preserve"> </w:t>
      </w:r>
      <w:r w:rsidRPr="006C0D86">
        <w:rPr>
          <w:rFonts w:ascii="方正仿宋_GBK" w:eastAsia="方正仿宋_GBK" w:hAnsi="Times New Roman" w:cs="Times New Roman" w:hint="eastAsia"/>
          <w:kern w:val="0"/>
          <w:sz w:val="32"/>
          <w:szCs w:val="32"/>
        </w:rPr>
        <w:t>日起施行。</w:t>
      </w:r>
      <w:r w:rsidR="00F70A9C" w:rsidRPr="006C0D86">
        <w:rPr>
          <w:rFonts w:ascii="方正仿宋_GBK" w:eastAsia="方正仿宋_GBK" w:hAnsi="Times New Roman" w:cs="Times New Roman" w:hint="eastAsia"/>
          <w:kern w:val="0"/>
          <w:sz w:val="32"/>
          <w:szCs w:val="32"/>
        </w:rPr>
        <w:t>2015</w:t>
      </w:r>
      <w:r w:rsidR="00F70A9C" w:rsidRPr="006C0D86">
        <w:rPr>
          <w:rFonts w:ascii="方正仿宋_GBK" w:eastAsia="方正仿宋_GBK" w:hAnsi="Times New Roman" w:cs="Times New Roman"/>
          <w:kern w:val="0"/>
          <w:sz w:val="32"/>
          <w:szCs w:val="32"/>
        </w:rPr>
        <w:t>年</w:t>
      </w:r>
      <w:r w:rsidR="00F70A9C" w:rsidRPr="006C0D86">
        <w:rPr>
          <w:rFonts w:ascii="方正仿宋_GBK" w:eastAsia="方正仿宋_GBK" w:hAnsi="Times New Roman" w:cs="Times New Roman" w:hint="eastAsia"/>
          <w:kern w:val="0"/>
          <w:sz w:val="32"/>
          <w:szCs w:val="32"/>
        </w:rPr>
        <w:t>11</w:t>
      </w:r>
      <w:r w:rsidR="00F70A9C" w:rsidRPr="006C0D86">
        <w:rPr>
          <w:rFonts w:ascii="方正仿宋_GBK" w:eastAsia="方正仿宋_GBK" w:hAnsi="Times New Roman" w:cs="Times New Roman"/>
          <w:kern w:val="0"/>
          <w:sz w:val="32"/>
          <w:szCs w:val="32"/>
        </w:rPr>
        <w:t>月</w:t>
      </w:r>
      <w:r w:rsidR="00F70A9C" w:rsidRPr="006C0D86">
        <w:rPr>
          <w:rFonts w:ascii="方正仿宋_GBK" w:eastAsia="方正仿宋_GBK" w:hAnsi="Times New Roman" w:cs="Times New Roman" w:hint="eastAsia"/>
          <w:kern w:val="0"/>
          <w:sz w:val="32"/>
          <w:szCs w:val="32"/>
        </w:rPr>
        <w:t>17</w:t>
      </w:r>
      <w:r w:rsidR="00F70A9C" w:rsidRPr="006C0D86">
        <w:rPr>
          <w:rFonts w:ascii="方正仿宋_GBK" w:eastAsia="方正仿宋_GBK" w:hAnsi="Times New Roman" w:cs="Times New Roman"/>
          <w:kern w:val="0"/>
          <w:sz w:val="32"/>
          <w:szCs w:val="32"/>
        </w:rPr>
        <w:t>日南京市人民政府</w:t>
      </w:r>
      <w:r w:rsidR="00F70A9C" w:rsidRPr="006C0D86">
        <w:rPr>
          <w:rFonts w:ascii="方正仿宋_GBK" w:eastAsia="方正仿宋_GBK" w:hAnsi="Times New Roman" w:cs="Times New Roman" w:hint="eastAsia"/>
          <w:kern w:val="0"/>
          <w:sz w:val="32"/>
          <w:szCs w:val="32"/>
        </w:rPr>
        <w:t>发布</w:t>
      </w:r>
      <w:r w:rsidR="00F70A9C" w:rsidRPr="006C0D86">
        <w:rPr>
          <w:rFonts w:ascii="方正仿宋_GBK" w:eastAsia="方正仿宋_GBK" w:hAnsi="Times New Roman" w:cs="Times New Roman"/>
          <w:kern w:val="0"/>
          <w:sz w:val="32"/>
          <w:szCs w:val="32"/>
        </w:rPr>
        <w:t>的</w:t>
      </w:r>
      <w:bookmarkStart w:id="1" w:name="OLE_LINK1"/>
      <w:r w:rsidR="00F70A9C" w:rsidRPr="006C0D86">
        <w:rPr>
          <w:rFonts w:ascii="方正仿宋_GBK" w:eastAsia="方正仿宋_GBK" w:hAnsi="Times New Roman" w:cs="Times New Roman"/>
          <w:kern w:val="0"/>
          <w:sz w:val="32"/>
          <w:szCs w:val="32"/>
        </w:rPr>
        <w:t>《南京市水土保持办法》</w:t>
      </w:r>
      <w:bookmarkEnd w:id="1"/>
      <w:r w:rsidR="00F70A9C" w:rsidRPr="006C0D86">
        <w:rPr>
          <w:rFonts w:ascii="方正仿宋_GBK" w:eastAsia="方正仿宋_GBK" w:hAnsi="Times New Roman" w:cs="Times New Roman"/>
          <w:kern w:val="0"/>
          <w:sz w:val="32"/>
          <w:szCs w:val="32"/>
        </w:rPr>
        <w:t>同时废止。</w:t>
      </w:r>
    </w:p>
    <w:sectPr w:rsidR="008B72C1" w:rsidRPr="002C1960" w:rsidSect="002C1960">
      <w:footerReference w:type="default" r:id="rId8"/>
      <w:pgSz w:w="11906" w:h="16838"/>
      <w:pgMar w:top="1440" w:right="1800" w:bottom="1440" w:left="1800" w:header="851" w:footer="992" w:gutter="0"/>
      <w:pgNumType w:fmt="numberInDash"/>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B96498" w16cex:dateUtc="2025-08-11T02:30:00Z"/>
  <w16cex:commentExtensible w16cex:durableId="5C9C5569" w16cex:dateUtc="2025-08-11T03:25:00Z"/>
  <w16cex:commentExtensible w16cex:durableId="1F5CC121" w16cex:dateUtc="2025-08-11T03:37:00Z"/>
  <w16cex:commentExtensible w16cex:durableId="009BFA0F" w16cex:dateUtc="2025-08-11T0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04603A" w16cid:durableId="76B96498"/>
  <w16cid:commentId w16cid:paraId="04F30608" w16cid:durableId="5C9C5569"/>
  <w16cid:commentId w16cid:paraId="10088C1C" w16cid:durableId="1F5CC121"/>
  <w16cid:commentId w16cid:paraId="08FBF64C" w16cid:durableId="009BFA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569C3" w14:textId="77777777" w:rsidR="00307236" w:rsidRDefault="00307236"/>
  </w:endnote>
  <w:endnote w:type="continuationSeparator" w:id="0">
    <w:p w14:paraId="46DAF7CB" w14:textId="77777777" w:rsidR="00307236" w:rsidRDefault="00307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01915"/>
      <w:docPartObj>
        <w:docPartGallery w:val="Page Numbers (Bottom of Page)"/>
        <w:docPartUnique/>
      </w:docPartObj>
    </w:sdtPr>
    <w:sdtEndPr>
      <w:rPr>
        <w:rFonts w:ascii="宋体" w:eastAsia="宋体" w:hAnsi="宋体"/>
        <w:sz w:val="28"/>
      </w:rPr>
    </w:sdtEndPr>
    <w:sdtContent>
      <w:p w14:paraId="7DD4A11C" w14:textId="608B2CA6" w:rsidR="002C1960" w:rsidRPr="002C1960" w:rsidRDefault="002C1960">
        <w:pPr>
          <w:pStyle w:val="a5"/>
          <w:jc w:val="center"/>
          <w:rPr>
            <w:rFonts w:ascii="宋体" w:eastAsia="宋体" w:hAnsi="宋体"/>
            <w:sz w:val="28"/>
          </w:rPr>
        </w:pPr>
        <w:r w:rsidRPr="002C1960">
          <w:rPr>
            <w:rFonts w:ascii="宋体" w:eastAsia="宋体" w:hAnsi="宋体"/>
            <w:sz w:val="28"/>
          </w:rPr>
          <w:fldChar w:fldCharType="begin"/>
        </w:r>
        <w:r w:rsidRPr="002C1960">
          <w:rPr>
            <w:rFonts w:ascii="宋体" w:eastAsia="宋体" w:hAnsi="宋体"/>
            <w:sz w:val="28"/>
          </w:rPr>
          <w:instrText>PAGE   \* MERGEFORMAT</w:instrText>
        </w:r>
        <w:r w:rsidRPr="002C1960">
          <w:rPr>
            <w:rFonts w:ascii="宋体" w:eastAsia="宋体" w:hAnsi="宋体"/>
            <w:sz w:val="28"/>
          </w:rPr>
          <w:fldChar w:fldCharType="separate"/>
        </w:r>
        <w:r w:rsidR="00356013" w:rsidRPr="00356013">
          <w:rPr>
            <w:rFonts w:ascii="宋体" w:eastAsia="宋体" w:hAnsi="宋体"/>
            <w:noProof/>
            <w:sz w:val="28"/>
            <w:lang w:val="zh-CN"/>
          </w:rPr>
          <w:t>-</w:t>
        </w:r>
        <w:r w:rsidR="00356013">
          <w:rPr>
            <w:rFonts w:ascii="宋体" w:eastAsia="宋体" w:hAnsi="宋体"/>
            <w:noProof/>
            <w:sz w:val="28"/>
          </w:rPr>
          <w:t xml:space="preserve"> 9 -</w:t>
        </w:r>
        <w:r w:rsidRPr="002C1960">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9D822" w14:textId="77777777" w:rsidR="00307236" w:rsidRDefault="00307236"/>
  </w:footnote>
  <w:footnote w:type="continuationSeparator" w:id="0">
    <w:p w14:paraId="271B9F0F" w14:textId="77777777" w:rsidR="00307236" w:rsidRDefault="0030723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F146C"/>
    <w:multiLevelType w:val="hybridMultilevel"/>
    <w:tmpl w:val="4C245332"/>
    <w:lvl w:ilvl="0" w:tplc="B11AE9C8">
      <w:start w:val="1"/>
      <w:numFmt w:val="japaneseCounting"/>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A5E4B"/>
    <w:rsid w:val="00020170"/>
    <w:rsid w:val="000236D0"/>
    <w:rsid w:val="00054701"/>
    <w:rsid w:val="000555E8"/>
    <w:rsid w:val="00091B69"/>
    <w:rsid w:val="00097749"/>
    <w:rsid w:val="000C1991"/>
    <w:rsid w:val="000F5345"/>
    <w:rsid w:val="00122AFE"/>
    <w:rsid w:val="001338DF"/>
    <w:rsid w:val="00144086"/>
    <w:rsid w:val="001D2F93"/>
    <w:rsid w:val="001D3DF6"/>
    <w:rsid w:val="002063EB"/>
    <w:rsid w:val="0022102A"/>
    <w:rsid w:val="002333F4"/>
    <w:rsid w:val="002470B5"/>
    <w:rsid w:val="002774E9"/>
    <w:rsid w:val="002873EB"/>
    <w:rsid w:val="00297E91"/>
    <w:rsid w:val="002A3F0D"/>
    <w:rsid w:val="002C1960"/>
    <w:rsid w:val="002D441C"/>
    <w:rsid w:val="002F4F2F"/>
    <w:rsid w:val="00307236"/>
    <w:rsid w:val="00356013"/>
    <w:rsid w:val="003745F6"/>
    <w:rsid w:val="003B32E1"/>
    <w:rsid w:val="003D3F90"/>
    <w:rsid w:val="003D7D02"/>
    <w:rsid w:val="003F39BA"/>
    <w:rsid w:val="00416E23"/>
    <w:rsid w:val="004264B8"/>
    <w:rsid w:val="00441FC7"/>
    <w:rsid w:val="00442DF7"/>
    <w:rsid w:val="00480D0C"/>
    <w:rsid w:val="00483FBC"/>
    <w:rsid w:val="004A7C00"/>
    <w:rsid w:val="004B132D"/>
    <w:rsid w:val="004B629F"/>
    <w:rsid w:val="004B6A2D"/>
    <w:rsid w:val="004D30AF"/>
    <w:rsid w:val="004E2C1A"/>
    <w:rsid w:val="004E7221"/>
    <w:rsid w:val="00505C9E"/>
    <w:rsid w:val="00507C7F"/>
    <w:rsid w:val="00543D12"/>
    <w:rsid w:val="00546B01"/>
    <w:rsid w:val="00554043"/>
    <w:rsid w:val="005705CC"/>
    <w:rsid w:val="005A017C"/>
    <w:rsid w:val="005A36EB"/>
    <w:rsid w:val="006870B6"/>
    <w:rsid w:val="00696B2E"/>
    <w:rsid w:val="006C0D86"/>
    <w:rsid w:val="006C3ED1"/>
    <w:rsid w:val="006F76FF"/>
    <w:rsid w:val="00740D8E"/>
    <w:rsid w:val="00744212"/>
    <w:rsid w:val="007548B8"/>
    <w:rsid w:val="007925F3"/>
    <w:rsid w:val="007B2087"/>
    <w:rsid w:val="00834416"/>
    <w:rsid w:val="00834C85"/>
    <w:rsid w:val="00895715"/>
    <w:rsid w:val="008B72C1"/>
    <w:rsid w:val="008D02E7"/>
    <w:rsid w:val="008D63A1"/>
    <w:rsid w:val="008F5F5B"/>
    <w:rsid w:val="009315B6"/>
    <w:rsid w:val="00977104"/>
    <w:rsid w:val="009808B4"/>
    <w:rsid w:val="009A5BE6"/>
    <w:rsid w:val="009B09BE"/>
    <w:rsid w:val="009C306B"/>
    <w:rsid w:val="009D1262"/>
    <w:rsid w:val="00A2041A"/>
    <w:rsid w:val="00A22C6B"/>
    <w:rsid w:val="00A42303"/>
    <w:rsid w:val="00A54A25"/>
    <w:rsid w:val="00A55C94"/>
    <w:rsid w:val="00A5710B"/>
    <w:rsid w:val="00A66AD0"/>
    <w:rsid w:val="00A82285"/>
    <w:rsid w:val="00AB18EB"/>
    <w:rsid w:val="00AB7397"/>
    <w:rsid w:val="00AD2BAA"/>
    <w:rsid w:val="00AD5096"/>
    <w:rsid w:val="00B12D75"/>
    <w:rsid w:val="00B13D47"/>
    <w:rsid w:val="00B23B1A"/>
    <w:rsid w:val="00BC7FC3"/>
    <w:rsid w:val="00BD596B"/>
    <w:rsid w:val="00C03473"/>
    <w:rsid w:val="00C05903"/>
    <w:rsid w:val="00C640C7"/>
    <w:rsid w:val="00C704C8"/>
    <w:rsid w:val="00C87047"/>
    <w:rsid w:val="00C91BD6"/>
    <w:rsid w:val="00CA4D91"/>
    <w:rsid w:val="00CC511C"/>
    <w:rsid w:val="00D1725B"/>
    <w:rsid w:val="00D461C4"/>
    <w:rsid w:val="00D649CF"/>
    <w:rsid w:val="00D66C49"/>
    <w:rsid w:val="00D75427"/>
    <w:rsid w:val="00D81C35"/>
    <w:rsid w:val="00D87617"/>
    <w:rsid w:val="00DA3E5E"/>
    <w:rsid w:val="00DC7D9D"/>
    <w:rsid w:val="00DD6F1C"/>
    <w:rsid w:val="00DF5365"/>
    <w:rsid w:val="00DF7A76"/>
    <w:rsid w:val="00E15896"/>
    <w:rsid w:val="00E22ECC"/>
    <w:rsid w:val="00E42C7D"/>
    <w:rsid w:val="00E440CB"/>
    <w:rsid w:val="00E5232C"/>
    <w:rsid w:val="00EA58CF"/>
    <w:rsid w:val="00ED3814"/>
    <w:rsid w:val="00F02182"/>
    <w:rsid w:val="00F26A51"/>
    <w:rsid w:val="00F361C3"/>
    <w:rsid w:val="00F66E20"/>
    <w:rsid w:val="00F70A9C"/>
    <w:rsid w:val="00F71BF4"/>
    <w:rsid w:val="00F75A51"/>
    <w:rsid w:val="00F9031C"/>
    <w:rsid w:val="00FA6A16"/>
    <w:rsid w:val="00FC33C0"/>
    <w:rsid w:val="00FC4FF7"/>
    <w:rsid w:val="00FC6EBF"/>
    <w:rsid w:val="019C5EFA"/>
    <w:rsid w:val="01AC5842"/>
    <w:rsid w:val="030B6CED"/>
    <w:rsid w:val="040F1E36"/>
    <w:rsid w:val="04F973C6"/>
    <w:rsid w:val="050E236F"/>
    <w:rsid w:val="05405337"/>
    <w:rsid w:val="05F72E03"/>
    <w:rsid w:val="06707CA1"/>
    <w:rsid w:val="06984BE5"/>
    <w:rsid w:val="0746163F"/>
    <w:rsid w:val="07C00BA1"/>
    <w:rsid w:val="083B347B"/>
    <w:rsid w:val="08C96CD9"/>
    <w:rsid w:val="0A9E0359"/>
    <w:rsid w:val="0B6B49F7"/>
    <w:rsid w:val="0D443CB1"/>
    <w:rsid w:val="0E0E28F7"/>
    <w:rsid w:val="0E1C3D4F"/>
    <w:rsid w:val="0E590AFF"/>
    <w:rsid w:val="0FDA5C70"/>
    <w:rsid w:val="107A5E4B"/>
    <w:rsid w:val="108B22CA"/>
    <w:rsid w:val="12BC536A"/>
    <w:rsid w:val="13286CF2"/>
    <w:rsid w:val="134C6B75"/>
    <w:rsid w:val="16866209"/>
    <w:rsid w:val="18A577BC"/>
    <w:rsid w:val="18BC4164"/>
    <w:rsid w:val="18EC0939"/>
    <w:rsid w:val="190800BC"/>
    <w:rsid w:val="19504DF9"/>
    <w:rsid w:val="199B021E"/>
    <w:rsid w:val="1A845156"/>
    <w:rsid w:val="1B804E3C"/>
    <w:rsid w:val="1C091D46"/>
    <w:rsid w:val="1C774562"/>
    <w:rsid w:val="1DF223D6"/>
    <w:rsid w:val="1E562965"/>
    <w:rsid w:val="1F0D0FC0"/>
    <w:rsid w:val="22BD7B2C"/>
    <w:rsid w:val="28D21782"/>
    <w:rsid w:val="29257B04"/>
    <w:rsid w:val="2BBD04C8"/>
    <w:rsid w:val="2CDA5AF8"/>
    <w:rsid w:val="3006476D"/>
    <w:rsid w:val="30DC13F0"/>
    <w:rsid w:val="32770709"/>
    <w:rsid w:val="333948D8"/>
    <w:rsid w:val="352B0250"/>
    <w:rsid w:val="36372C24"/>
    <w:rsid w:val="365929CF"/>
    <w:rsid w:val="3AEC222F"/>
    <w:rsid w:val="3B4E6954"/>
    <w:rsid w:val="3C406CD7"/>
    <w:rsid w:val="3C9708C1"/>
    <w:rsid w:val="3E976956"/>
    <w:rsid w:val="41230975"/>
    <w:rsid w:val="41F04753"/>
    <w:rsid w:val="4355185E"/>
    <w:rsid w:val="456404FB"/>
    <w:rsid w:val="458143E0"/>
    <w:rsid w:val="45D7301B"/>
    <w:rsid w:val="46454EEA"/>
    <w:rsid w:val="47442D90"/>
    <w:rsid w:val="48FD5EDD"/>
    <w:rsid w:val="4A3C6604"/>
    <w:rsid w:val="4A5D7073"/>
    <w:rsid w:val="4A817F9B"/>
    <w:rsid w:val="4B117A90"/>
    <w:rsid w:val="4C6D79C2"/>
    <w:rsid w:val="4F400944"/>
    <w:rsid w:val="50B36711"/>
    <w:rsid w:val="516E081B"/>
    <w:rsid w:val="523957BE"/>
    <w:rsid w:val="53642E53"/>
    <w:rsid w:val="53800393"/>
    <w:rsid w:val="53F75FFA"/>
    <w:rsid w:val="547A2892"/>
    <w:rsid w:val="5B972E66"/>
    <w:rsid w:val="5E0F7E5F"/>
    <w:rsid w:val="5E104295"/>
    <w:rsid w:val="60283014"/>
    <w:rsid w:val="63D71235"/>
    <w:rsid w:val="65035273"/>
    <w:rsid w:val="665D778F"/>
    <w:rsid w:val="66867EF5"/>
    <w:rsid w:val="668922D2"/>
    <w:rsid w:val="67B43BAE"/>
    <w:rsid w:val="687A5CD7"/>
    <w:rsid w:val="6A7703D3"/>
    <w:rsid w:val="6B630195"/>
    <w:rsid w:val="6B693E65"/>
    <w:rsid w:val="6B8F25E0"/>
    <w:rsid w:val="6BF07522"/>
    <w:rsid w:val="6C093DB0"/>
    <w:rsid w:val="6CE93925"/>
    <w:rsid w:val="6F014109"/>
    <w:rsid w:val="714B0D57"/>
    <w:rsid w:val="71547B7D"/>
    <w:rsid w:val="71AD7C63"/>
    <w:rsid w:val="73CA0659"/>
    <w:rsid w:val="74060A0E"/>
    <w:rsid w:val="75272958"/>
    <w:rsid w:val="767B0330"/>
    <w:rsid w:val="779B2445"/>
    <w:rsid w:val="77E537BE"/>
    <w:rsid w:val="784976CA"/>
    <w:rsid w:val="79764DDF"/>
    <w:rsid w:val="7CEB5D69"/>
    <w:rsid w:val="7E5B7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D5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paragraph" w:styleId="a8">
    <w:name w:val="annotation subject"/>
    <w:basedOn w:val="a3"/>
    <w:next w:val="a3"/>
    <w:link w:val="Char3"/>
    <w:qFormat/>
    <w:rPr>
      <w:b/>
      <w:bCs/>
    </w:rPr>
  </w:style>
  <w:style w:type="character" w:styleId="a9">
    <w:name w:val="Strong"/>
    <w:basedOn w:val="a0"/>
    <w:qFormat/>
    <w:rPr>
      <w:b/>
    </w:rPr>
  </w:style>
  <w:style w:type="character" w:styleId="aa">
    <w:name w:val="annotation reference"/>
    <w:basedOn w:val="a0"/>
    <w:qFormat/>
    <w:rPr>
      <w:sz w:val="21"/>
      <w:szCs w:val="21"/>
    </w:r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
    <w:name w:val="批注文字 Char"/>
    <w:basedOn w:val="a0"/>
    <w:link w:val="a3"/>
    <w:rPr>
      <w:rFonts w:asciiTheme="minorHAnsi" w:eastAsiaTheme="minorEastAsia" w:hAnsiTheme="minorHAnsi" w:cstheme="minorBidi"/>
      <w:kern w:val="2"/>
      <w:sz w:val="21"/>
      <w:szCs w:val="22"/>
    </w:rPr>
  </w:style>
  <w:style w:type="character" w:customStyle="1" w:styleId="Char3">
    <w:name w:val="批注主题 Char"/>
    <w:basedOn w:val="Char"/>
    <w:link w:val="a8"/>
    <w:qFormat/>
    <w:rPr>
      <w:rFonts w:asciiTheme="minorHAnsi" w:eastAsiaTheme="minorEastAsia" w:hAnsiTheme="minorHAnsi" w:cstheme="minorBidi"/>
      <w:b/>
      <w:bCs/>
      <w:kern w:val="2"/>
      <w:sz w:val="21"/>
      <w:szCs w:val="22"/>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paragraph" w:styleId="ab">
    <w:name w:val="Revision"/>
    <w:hidden/>
    <w:uiPriority w:val="99"/>
    <w:semiHidden/>
    <w:rsid w:val="000C1991"/>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paragraph" w:styleId="a8">
    <w:name w:val="annotation subject"/>
    <w:basedOn w:val="a3"/>
    <w:next w:val="a3"/>
    <w:link w:val="Char3"/>
    <w:qFormat/>
    <w:rPr>
      <w:b/>
      <w:bCs/>
    </w:rPr>
  </w:style>
  <w:style w:type="character" w:styleId="a9">
    <w:name w:val="Strong"/>
    <w:basedOn w:val="a0"/>
    <w:qFormat/>
    <w:rPr>
      <w:b/>
    </w:rPr>
  </w:style>
  <w:style w:type="character" w:styleId="aa">
    <w:name w:val="annotation reference"/>
    <w:basedOn w:val="a0"/>
    <w:qFormat/>
    <w:rPr>
      <w:sz w:val="21"/>
      <w:szCs w:val="21"/>
    </w:r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
    <w:name w:val="批注文字 Char"/>
    <w:basedOn w:val="a0"/>
    <w:link w:val="a3"/>
    <w:rPr>
      <w:rFonts w:asciiTheme="minorHAnsi" w:eastAsiaTheme="minorEastAsia" w:hAnsiTheme="minorHAnsi" w:cstheme="minorBidi"/>
      <w:kern w:val="2"/>
      <w:sz w:val="21"/>
      <w:szCs w:val="22"/>
    </w:rPr>
  </w:style>
  <w:style w:type="character" w:customStyle="1" w:styleId="Char3">
    <w:name w:val="批注主题 Char"/>
    <w:basedOn w:val="Char"/>
    <w:link w:val="a8"/>
    <w:qFormat/>
    <w:rPr>
      <w:rFonts w:asciiTheme="minorHAnsi" w:eastAsiaTheme="minorEastAsia" w:hAnsiTheme="minorHAnsi" w:cstheme="minorBidi"/>
      <w:b/>
      <w:bCs/>
      <w:kern w:val="2"/>
      <w:sz w:val="21"/>
      <w:szCs w:val="22"/>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paragraph" w:styleId="ab">
    <w:name w:val="Revision"/>
    <w:hidden/>
    <w:uiPriority w:val="99"/>
    <w:semiHidden/>
    <w:rsid w:val="000C1991"/>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12</Pages>
  <Words>5525</Words>
  <Characters>115</Characters>
  <Application>Microsoft Office Word</Application>
  <DocSecurity>0</DocSecurity>
  <Lines>1</Lines>
  <Paragraphs>11</Paragraphs>
  <ScaleCrop>false</ScaleCrop>
  <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Hi,神龟小姐</dc:creator>
  <cp:lastModifiedBy>Administrator</cp:lastModifiedBy>
  <cp:revision>8</cp:revision>
  <cp:lastPrinted>2025-08-13T04:08:00Z</cp:lastPrinted>
  <dcterms:created xsi:type="dcterms:W3CDTF">2025-08-13T06:07:00Z</dcterms:created>
  <dcterms:modified xsi:type="dcterms:W3CDTF">2025-08-19T09:53:00Z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50FE31C8DC894650BF6EB7C398F8B1D4_13</vt:lpwstr>
  </property>
  <property fmtid="{D5CDD505-2E9C-101B-9397-08002B2CF9AE}" pid="4" name="KSOTemplateDocerSaveRecord">
    <vt:lpwstr>eyJoZGlkIjoiMjIyODIxNWIxNDgwMDNjYTZlMDMzMjRkYjRkYjc1YmEiLCJ1c2VySWQiOiIyMzk3NjE3MTYifQ==</vt:lpwstr>
  </property>
</Properties>
</file>