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方正黑体_GBK" w:eastAsia="方正黑体_GBK" w:cs="黑体"/>
          <w:color w:val="000000"/>
          <w:sz w:val="32"/>
          <w:szCs w:val="32"/>
        </w:rPr>
      </w:pPr>
      <w:r>
        <w:rPr>
          <w:rFonts w:hint="eastAsia" w:ascii="方正黑体_GBK" w:eastAsia="方正黑体_GBK" w:cs="黑体"/>
          <w:color w:val="000000"/>
          <w:sz w:val="32"/>
          <w:szCs w:val="32"/>
        </w:rPr>
        <w:t>附件5</w:t>
      </w:r>
    </w:p>
    <w:p>
      <w:pPr>
        <w:spacing w:after="120" w:afterLines="50" w:line="40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受 理 告 知 单</w:t>
      </w:r>
    </w:p>
    <w:p>
      <w:pPr>
        <w:spacing w:line="400" w:lineRule="exact"/>
        <w:jc w:val="center"/>
        <w:rPr>
          <w:color w:val="000000"/>
          <w:sz w:val="24"/>
        </w:rPr>
      </w:pPr>
      <w:r>
        <w:rPr>
          <w:rFonts w:hint="eastAsia" w:cs="宋体"/>
          <w:color w:val="000000"/>
          <w:sz w:val="24"/>
        </w:rPr>
        <w:t>（存根）</w:t>
      </w:r>
    </w:p>
    <w:p>
      <w:pPr>
        <w:spacing w:line="520" w:lineRule="exact"/>
        <w:jc w:val="center"/>
        <w:rPr>
          <w:rFonts w:eastAsia="方正仿宋_GBK" w:cs="仿宋_GB2312"/>
          <w:color w:val="000000"/>
          <w:sz w:val="30"/>
          <w:szCs w:val="30"/>
        </w:rPr>
      </w:pPr>
      <w:r>
        <w:rPr>
          <w:rFonts w:hint="eastAsia" w:eastAsia="方正仿宋_GBK" w:cs="仿宋_GB2312"/>
          <w:color w:val="000000"/>
          <w:sz w:val="30"/>
          <w:szCs w:val="30"/>
        </w:rPr>
        <w:t>〔   〕</w:t>
      </w:r>
      <w:r>
        <w:rPr>
          <w:rFonts w:hint="eastAsia"/>
          <w:color w:val="000000"/>
          <w:sz w:val="30"/>
          <w:szCs w:val="30"/>
          <w:shd w:val="clear" w:color="080000" w:fill="FFFFFF"/>
        </w:rPr>
        <w:t>第    号</w:t>
      </w:r>
    </w:p>
    <w:p>
      <w:pPr>
        <w:snapToGrid w:val="0"/>
        <w:spacing w:line="520" w:lineRule="exact"/>
        <w:rPr>
          <w:rFonts w:eastAsia="方正仿宋_GBK"/>
          <w:color w:val="000000"/>
          <w:sz w:val="30"/>
          <w:u w:val="single"/>
        </w:rPr>
      </w:pP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snapToGrid w:val="0"/>
        <w:spacing w:line="520" w:lineRule="exact"/>
        <w:ind w:firstLine="600" w:firstLineChars="2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您于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日提出的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□</w:t>
      </w:r>
      <w:r>
        <w:rPr>
          <w:color w:val="000000"/>
          <w:sz w:val="30"/>
          <w:szCs w:val="30"/>
        </w:rPr>
        <w:t>困难残疾人生活补贴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□</w:t>
      </w:r>
      <w:r>
        <w:rPr>
          <w:color w:val="000000"/>
          <w:sz w:val="30"/>
          <w:szCs w:val="30"/>
        </w:rPr>
        <w:t>重度残疾人护理补贴申请，经核对，符合文件规定的受理条件，现决定予以受理。</w:t>
      </w:r>
    </w:p>
    <w:p>
      <w:pPr>
        <w:snapToGrid w:val="0"/>
        <w:spacing w:line="520" w:lineRule="exact"/>
        <w:ind w:firstLine="600" w:firstLineChars="200"/>
        <w:rPr>
          <w:color w:val="000000"/>
          <w:sz w:val="30"/>
          <w:szCs w:val="30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pPr>
        <w:spacing w:line="520" w:lineRule="exact"/>
        <w:rPr>
          <w:rFonts w:eastAsia="方正仿宋_GBK"/>
          <w:color w:val="000000"/>
          <w:sz w:val="24"/>
          <w:u w:val="dashDotHeavy"/>
        </w:rPr>
      </w:pPr>
    </w:p>
    <w:p>
      <w:pPr>
        <w:spacing w:before="168" w:beforeLines="70" w:after="120" w:afterLines="50" w:line="52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受 理 告 知 单</w:t>
      </w:r>
    </w:p>
    <w:p>
      <w:pPr>
        <w:spacing w:line="520" w:lineRule="exact"/>
        <w:jc w:val="center"/>
        <w:rPr>
          <w:rFonts w:eastAsia="方正仿宋_GBK"/>
          <w:color w:val="000000"/>
          <w:sz w:val="30"/>
        </w:rPr>
      </w:pPr>
      <w:r>
        <w:rPr>
          <w:rFonts w:hint="eastAsia" w:eastAsia="方正仿宋_GBK"/>
          <w:color w:val="000000"/>
          <w:sz w:val="30"/>
        </w:rPr>
        <w:t>〔    〕</w:t>
      </w:r>
      <w:r>
        <w:rPr>
          <w:rFonts w:hint="eastAsia" w:ascii="仿宋_GB2312" w:hAnsi="仿宋_GB2312" w:cs="仿宋_GB2312"/>
          <w:color w:val="000000"/>
          <w:sz w:val="30"/>
        </w:rPr>
        <w:t>第    号</w:t>
      </w:r>
    </w:p>
    <w:p>
      <w:pPr>
        <w:snapToGrid w:val="0"/>
        <w:spacing w:line="520" w:lineRule="exact"/>
        <w:rPr>
          <w:rFonts w:eastAsia="方正仿宋_GBK"/>
          <w:color w:val="000000"/>
          <w:sz w:val="30"/>
          <w:u w:val="single"/>
        </w:rPr>
      </w:pPr>
    </w:p>
    <w:p>
      <w:pPr>
        <w:snapToGrid w:val="0"/>
        <w:spacing w:line="520" w:lineRule="exact"/>
        <w:rPr>
          <w:rFonts w:ascii="方正仿宋_GB2312" w:hAnsi="方正仿宋_GB2312" w:eastAsia="方正仿宋_GB2312" w:cs="方正仿宋_GB2312"/>
          <w:color w:val="000000"/>
          <w:sz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：</w:t>
      </w:r>
    </w:p>
    <w:p>
      <w:pPr>
        <w:snapToGrid w:val="0"/>
        <w:spacing w:line="520" w:lineRule="exact"/>
        <w:ind w:firstLine="600" w:firstLineChars="2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您于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color w:val="000000"/>
          <w:sz w:val="30"/>
          <w:szCs w:val="30"/>
        </w:rPr>
        <w:t>日提出的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□</w:t>
      </w:r>
      <w:r>
        <w:rPr>
          <w:color w:val="000000"/>
          <w:sz w:val="30"/>
          <w:szCs w:val="30"/>
        </w:rPr>
        <w:t>困难残疾人生活补贴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□</w:t>
      </w:r>
      <w:r>
        <w:rPr>
          <w:color w:val="000000"/>
          <w:sz w:val="30"/>
          <w:szCs w:val="30"/>
        </w:rPr>
        <w:t>重度残疾人护理补贴申请，经核对，符合文件规定的受理条件，现决定予以受理。</w:t>
      </w:r>
    </w:p>
    <w:p>
      <w:pPr>
        <w:snapToGrid w:val="0"/>
        <w:spacing w:line="520" w:lineRule="exact"/>
        <w:ind w:firstLine="600" w:firstLineChars="200"/>
        <w:rPr>
          <w:color w:val="000000"/>
          <w:sz w:val="30"/>
          <w:szCs w:val="30"/>
        </w:rPr>
      </w:pPr>
    </w:p>
    <w:p>
      <w:pPr>
        <w:spacing w:line="520" w:lineRule="exact"/>
        <w:rPr>
          <w:color w:val="000000"/>
          <w:sz w:val="30"/>
        </w:rPr>
      </w:pPr>
      <w:r>
        <w:rPr>
          <w:rFonts w:hint="eastAsia"/>
          <w:color w:val="000000"/>
          <w:sz w:val="30"/>
          <w:szCs w:val="30"/>
        </w:rPr>
        <w:t xml:space="preserve">            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</w:t>
      </w:r>
      <w:r>
        <w:rPr>
          <w:color w:val="000000"/>
          <w:sz w:val="30"/>
          <w:szCs w:val="30"/>
        </w:rPr>
        <w:t>街道办事处（镇人民政府）</w:t>
      </w:r>
    </w:p>
    <w:p>
      <w:pPr>
        <w:snapToGrid w:val="0"/>
        <w:spacing w:line="520" w:lineRule="exact"/>
        <w:ind w:firstLine="5700" w:firstLineChars="1900"/>
        <w:rPr>
          <w:color w:val="000000"/>
          <w:spacing w:val="-60"/>
          <w:sz w:val="30"/>
        </w:rPr>
      </w:pPr>
      <w:r>
        <w:rPr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20C42A89"/>
    <w:rsid w:val="021D3C05"/>
    <w:rsid w:val="13773FFC"/>
    <w:rsid w:val="14F40071"/>
    <w:rsid w:val="20C42A89"/>
    <w:rsid w:val="56C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2023-08-25T07:53:00Z</dcterms:created>
  <dc:creator>Back to Tomorrow</dc:creator>
  <cp:lastModifiedBy>Back to Tomorrow</cp:lastModifiedBy>
  <dcterms:modified xsi:type="dcterms:W3CDTF">2023-08-25T07:57:16Z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9DDC3ADA559E48A6BA39DD96C1E45C2D_13</vt:lpwstr>
  </property>
</Properties>
</file>