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24" w:rsidRPr="00FA6FAE" w:rsidRDefault="00914724" w:rsidP="00914724">
      <w:pPr>
        <w:spacing w:line="300" w:lineRule="auto"/>
        <w:jc w:val="center"/>
        <w:rPr>
          <w:rFonts w:ascii="方正小标宋_GBK" w:eastAsia="方正小标宋_GBK" w:hint="eastAsia"/>
          <w:sz w:val="32"/>
          <w:szCs w:val="44"/>
        </w:rPr>
      </w:pPr>
      <w:bookmarkStart w:id="0" w:name="_GoBack"/>
      <w:r w:rsidRPr="00FA6FAE">
        <w:rPr>
          <w:rFonts w:ascii="方正小标宋_GBK" w:eastAsia="方正小标宋_GBK" w:hint="eastAsia"/>
          <w:sz w:val="32"/>
          <w:szCs w:val="44"/>
        </w:rPr>
        <w:t>表3.3  地区级公共设施内容和规模引导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526"/>
        <w:gridCol w:w="4927"/>
        <w:gridCol w:w="1811"/>
      </w:tblGrid>
      <w:tr w:rsidR="00914724" w:rsidRPr="00FA6FAE" w:rsidTr="00914724">
        <w:trPr>
          <w:cantSplit/>
          <w:trHeight w:val="429"/>
          <w:jc w:val="center"/>
        </w:trPr>
        <w:tc>
          <w:tcPr>
            <w:tcW w:w="682" w:type="dxa"/>
            <w:vAlign w:val="center"/>
          </w:tcPr>
          <w:bookmarkEnd w:id="0"/>
          <w:p w:rsidR="00914724" w:rsidRPr="00FA6FAE" w:rsidRDefault="00914724" w:rsidP="00B0479E">
            <w:pPr>
              <w:jc w:val="center"/>
              <w:rPr>
                <w:rFonts w:eastAsia="方正黑体_GBK" w:hint="eastAsia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序号</w:t>
            </w:r>
          </w:p>
        </w:tc>
        <w:tc>
          <w:tcPr>
            <w:tcW w:w="1526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黑体_GBK" w:hint="eastAsia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分类</w:t>
            </w:r>
          </w:p>
        </w:tc>
        <w:tc>
          <w:tcPr>
            <w:tcW w:w="4927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黑体_GBK" w:hint="eastAsia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设施内容</w:t>
            </w:r>
          </w:p>
        </w:tc>
        <w:tc>
          <w:tcPr>
            <w:tcW w:w="1811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黑体_GBK" w:hint="eastAsia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用地规模（</w:t>
            </w:r>
            <w:r w:rsidRPr="00FA6FAE">
              <w:rPr>
                <w:rFonts w:eastAsia="方正黑体_GBK"/>
                <w:sz w:val="16"/>
                <w:szCs w:val="21"/>
              </w:rPr>
              <w:t>公顷</w:t>
            </w:r>
            <w:r w:rsidRPr="00FA6FAE">
              <w:rPr>
                <w:rFonts w:eastAsia="方正黑体_GBK" w:hint="eastAsia"/>
                <w:sz w:val="16"/>
                <w:szCs w:val="21"/>
              </w:rPr>
              <w:t>）</w:t>
            </w:r>
          </w:p>
        </w:tc>
      </w:tr>
      <w:tr w:rsidR="00914724" w:rsidRPr="00FA6FAE" w:rsidTr="00914724">
        <w:trPr>
          <w:cantSplit/>
          <w:jc w:val="center"/>
        </w:trPr>
        <w:tc>
          <w:tcPr>
            <w:tcW w:w="682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教育设施</w:t>
            </w:r>
          </w:p>
        </w:tc>
        <w:tc>
          <w:tcPr>
            <w:tcW w:w="4927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科教馆、职业技术教育学校、特教学校、成人（社区）教育机构等</w:t>
            </w:r>
          </w:p>
        </w:tc>
        <w:tc>
          <w:tcPr>
            <w:tcW w:w="1811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4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 w:hint="eastAsia"/>
                <w:sz w:val="16"/>
                <w:szCs w:val="21"/>
              </w:rPr>
              <w:t>12</w:t>
            </w:r>
          </w:p>
        </w:tc>
      </w:tr>
      <w:tr w:rsidR="00914724" w:rsidRPr="00FA6FAE" w:rsidTr="00914724">
        <w:trPr>
          <w:cantSplit/>
          <w:jc w:val="center"/>
        </w:trPr>
        <w:tc>
          <w:tcPr>
            <w:tcW w:w="682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医疗设施</w:t>
            </w:r>
          </w:p>
        </w:tc>
        <w:tc>
          <w:tcPr>
            <w:tcW w:w="4927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300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 w:hint="eastAsia"/>
                <w:sz w:val="16"/>
                <w:szCs w:val="21"/>
              </w:rPr>
              <w:t>500</w:t>
            </w:r>
            <w:r w:rsidRPr="00FA6FAE">
              <w:rPr>
                <w:rFonts w:eastAsia="方正书宋_GBK" w:hint="eastAsia"/>
                <w:sz w:val="16"/>
                <w:szCs w:val="21"/>
              </w:rPr>
              <w:t>床综合医院、各类专科医院、卫生防疫设施、妇幼保健所、残疾人康复中心、护理院等</w:t>
            </w:r>
          </w:p>
        </w:tc>
        <w:tc>
          <w:tcPr>
            <w:tcW w:w="1811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7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 w:hint="eastAsia"/>
                <w:sz w:val="16"/>
                <w:szCs w:val="21"/>
              </w:rPr>
              <w:t>9</w:t>
            </w:r>
          </w:p>
        </w:tc>
      </w:tr>
      <w:tr w:rsidR="00914724" w:rsidRPr="00FA6FAE" w:rsidTr="00914724">
        <w:trPr>
          <w:cantSplit/>
          <w:trHeight w:val="388"/>
          <w:jc w:val="center"/>
        </w:trPr>
        <w:tc>
          <w:tcPr>
            <w:tcW w:w="682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文化设施</w:t>
            </w:r>
          </w:p>
        </w:tc>
        <w:tc>
          <w:tcPr>
            <w:tcW w:w="4927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公共图书馆、文化馆、博物馆、美术馆等</w:t>
            </w:r>
          </w:p>
        </w:tc>
        <w:tc>
          <w:tcPr>
            <w:tcW w:w="1811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2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 w:hint="eastAsia"/>
                <w:sz w:val="16"/>
                <w:szCs w:val="21"/>
              </w:rPr>
              <w:t>3</w:t>
            </w:r>
          </w:p>
        </w:tc>
      </w:tr>
      <w:tr w:rsidR="00914724" w:rsidRPr="00FA6FAE" w:rsidTr="00914724">
        <w:trPr>
          <w:cantSplit/>
          <w:trHeight w:val="388"/>
          <w:jc w:val="center"/>
        </w:trPr>
        <w:tc>
          <w:tcPr>
            <w:tcW w:w="682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体育设施</w:t>
            </w:r>
          </w:p>
        </w:tc>
        <w:tc>
          <w:tcPr>
            <w:tcW w:w="4927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标准体育场、体育馆、全民健身中心、健身步道等</w:t>
            </w:r>
          </w:p>
        </w:tc>
        <w:tc>
          <w:tcPr>
            <w:tcW w:w="1811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3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 w:hint="eastAsia"/>
                <w:sz w:val="16"/>
                <w:szCs w:val="21"/>
              </w:rPr>
              <w:t>5</w:t>
            </w:r>
          </w:p>
        </w:tc>
      </w:tr>
      <w:tr w:rsidR="00914724" w:rsidRPr="00FA6FAE" w:rsidTr="00914724">
        <w:trPr>
          <w:cantSplit/>
          <w:jc w:val="center"/>
        </w:trPr>
        <w:tc>
          <w:tcPr>
            <w:tcW w:w="682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社会福利与保障设施</w:t>
            </w:r>
          </w:p>
        </w:tc>
        <w:tc>
          <w:tcPr>
            <w:tcW w:w="4927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区级社会福利院（含福利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性老人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公寓）、区级养老院、区级困难重度残疾人照护服务机构、残疾人康复中心、残疾人托养中心、残疾人文体艺能中心、特殊幼儿中心、社会服务发展中心、儿童福利院、区级婴幼儿服务发展指导中心、精神障碍康复服务机构、未成年人救助保护中心、救助管理站等</w:t>
            </w:r>
          </w:p>
        </w:tc>
        <w:tc>
          <w:tcPr>
            <w:tcW w:w="1811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3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 w:hint="eastAsia"/>
                <w:sz w:val="16"/>
                <w:szCs w:val="21"/>
              </w:rPr>
              <w:t>5</w:t>
            </w:r>
          </w:p>
        </w:tc>
      </w:tr>
      <w:tr w:rsidR="00914724" w:rsidRPr="00FA6FAE" w:rsidTr="00914724">
        <w:trPr>
          <w:cantSplit/>
          <w:jc w:val="center"/>
        </w:trPr>
        <w:tc>
          <w:tcPr>
            <w:tcW w:w="682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行政管理与社区服务设施</w:t>
            </w:r>
          </w:p>
        </w:tc>
        <w:tc>
          <w:tcPr>
            <w:tcW w:w="4927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工商、税务、公安、市场管理等派出机构，区级社区服务中心等</w:t>
            </w:r>
          </w:p>
        </w:tc>
        <w:tc>
          <w:tcPr>
            <w:tcW w:w="1811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2</w:t>
            </w:r>
          </w:p>
        </w:tc>
      </w:tr>
      <w:tr w:rsidR="00914724" w:rsidRPr="00FA6FAE" w:rsidTr="00914724">
        <w:trPr>
          <w:cantSplit/>
          <w:jc w:val="center"/>
        </w:trPr>
        <w:tc>
          <w:tcPr>
            <w:tcW w:w="682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商业服务设施</w:t>
            </w:r>
          </w:p>
        </w:tc>
        <w:tc>
          <w:tcPr>
            <w:tcW w:w="4927" w:type="dxa"/>
            <w:vAlign w:val="center"/>
          </w:tcPr>
          <w:p w:rsidR="00914724" w:rsidRPr="00FA6FAE" w:rsidRDefault="00914724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大型综合超市、购物中心、银行、专业商场、旅馆及餐饮等</w:t>
            </w:r>
          </w:p>
        </w:tc>
        <w:tc>
          <w:tcPr>
            <w:tcW w:w="1811" w:type="dxa"/>
            <w:vAlign w:val="center"/>
          </w:tcPr>
          <w:p w:rsidR="00914724" w:rsidRPr="00FA6FAE" w:rsidRDefault="00914724" w:rsidP="00B0479E">
            <w:pPr>
              <w:jc w:val="center"/>
              <w:rPr>
                <w:rFonts w:eastAsia="方正书宋_GBK" w:hint="eastAsia"/>
                <w:sz w:val="16"/>
                <w:szCs w:val="21"/>
              </w:rPr>
            </w:pPr>
          </w:p>
        </w:tc>
      </w:tr>
    </w:tbl>
    <w:p w:rsidR="007A5F01" w:rsidRPr="00914724" w:rsidRDefault="007A5F01"/>
    <w:sectPr w:rsidR="007A5F01" w:rsidRPr="00914724" w:rsidSect="009147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18" w:rsidRDefault="00850F18" w:rsidP="00914724">
      <w:r>
        <w:separator/>
      </w:r>
    </w:p>
  </w:endnote>
  <w:endnote w:type="continuationSeparator" w:id="0">
    <w:p w:rsidR="00850F18" w:rsidRDefault="00850F18" w:rsidP="0091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18" w:rsidRDefault="00850F18" w:rsidP="00914724">
      <w:r>
        <w:separator/>
      </w:r>
    </w:p>
  </w:footnote>
  <w:footnote w:type="continuationSeparator" w:id="0">
    <w:p w:rsidR="00850F18" w:rsidRDefault="00850F18" w:rsidP="0091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63"/>
    <w:rsid w:val="007A5F01"/>
    <w:rsid w:val="00850F18"/>
    <w:rsid w:val="00914724"/>
    <w:rsid w:val="00D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7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7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7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7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2023-06-26T07:35:00Z</dcterms:created>
  <dcterms:modified xsi:type="dcterms:W3CDTF">2023-06-26T07:37:00Z</dcterms:modified>
</cp:coreProperties>
</file>