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BA" w:rsidRDefault="009F4CBA" w:rsidP="009F4CBA">
      <w:pPr>
        <w:adjustRightInd w:val="0"/>
        <w:snapToGrid w:val="0"/>
        <w:spacing w:line="300" w:lineRule="auto"/>
        <w:jc w:val="left"/>
        <w:rPr>
          <w:rFonts w:eastAsia="方正小标宋_GBK" w:hint="eastAsia"/>
          <w:sz w:val="44"/>
          <w:szCs w:val="44"/>
        </w:rPr>
      </w:pPr>
      <w:r>
        <w:rPr>
          <w:rFonts w:ascii="方正黑体_GBK" w:eastAsia="方正黑体_GBK" w:hint="eastAsia"/>
          <w:sz w:val="32"/>
          <w:szCs w:val="32"/>
        </w:rPr>
        <w:t>附件</w:t>
      </w:r>
      <w:r>
        <w:rPr>
          <w:rFonts w:ascii="方正黑体_GBK" w:eastAsia="方正黑体_GBK" w:hint="eastAsia"/>
          <w:sz w:val="32"/>
          <w:szCs w:val="32"/>
        </w:rPr>
        <w:t>2</w:t>
      </w:r>
      <w:bookmarkStart w:id="0" w:name="_GoBack"/>
      <w:bookmarkEnd w:id="0"/>
    </w:p>
    <w:p w:rsidR="00C223B5" w:rsidRDefault="00C223B5" w:rsidP="00C223B5">
      <w:pPr>
        <w:adjustRightInd w:val="0"/>
        <w:snapToGrid w:val="0"/>
        <w:spacing w:line="300" w:lineRule="auto"/>
        <w:jc w:val="center"/>
        <w:rPr>
          <w:rFonts w:eastAsia="方正小标宋_GBK"/>
          <w:sz w:val="44"/>
          <w:szCs w:val="44"/>
        </w:rPr>
      </w:pPr>
      <w:r>
        <w:rPr>
          <w:rFonts w:eastAsia="方正小标宋_GBK" w:hint="eastAsia"/>
          <w:sz w:val="44"/>
          <w:szCs w:val="44"/>
        </w:rPr>
        <w:t>南京市城市道路设施养护维修标准</w:t>
      </w:r>
    </w:p>
    <w:p w:rsidR="00C223B5" w:rsidRDefault="00C223B5" w:rsidP="00C223B5">
      <w:pPr>
        <w:adjustRightInd w:val="0"/>
        <w:snapToGrid w:val="0"/>
        <w:spacing w:line="300" w:lineRule="auto"/>
        <w:ind w:firstLineChars="200" w:firstLine="640"/>
        <w:rPr>
          <w:rFonts w:eastAsia="方正仿宋_GBK"/>
          <w:sz w:val="32"/>
          <w:szCs w:val="32"/>
        </w:rPr>
      </w:pP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为切实加强我市城市道路设施养护维修质量，提高城市道路设施维修成效，有效消除我市城市道路设施病害，现制定城市道路设施养护维修标准，要求如下：</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1  </w:t>
      </w:r>
      <w:r>
        <w:rPr>
          <w:rFonts w:eastAsia="方正仿宋_GBK" w:hint="eastAsia"/>
          <w:sz w:val="32"/>
          <w:szCs w:val="32"/>
        </w:rPr>
        <w:t>城市道路构成</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城市道路由车行道、人行道及附属设施构成。城市道路附属设施包括挡墙、边坡、护栏、防护网、路名牌、路肩等。</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2  </w:t>
      </w:r>
      <w:r>
        <w:rPr>
          <w:rFonts w:eastAsia="方正仿宋_GBK" w:hint="eastAsia"/>
          <w:sz w:val="32"/>
          <w:szCs w:val="32"/>
        </w:rPr>
        <w:t>城市道路养护内容</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2.1  </w:t>
      </w:r>
      <w:r>
        <w:rPr>
          <w:rFonts w:eastAsia="方正仿宋_GBK" w:hint="eastAsia"/>
          <w:sz w:val="32"/>
          <w:szCs w:val="32"/>
        </w:rPr>
        <w:t>城市道路养护</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2.1.1  </w:t>
      </w:r>
      <w:r>
        <w:rPr>
          <w:rFonts w:eastAsia="方正仿宋_GBK" w:hint="eastAsia"/>
          <w:sz w:val="32"/>
          <w:szCs w:val="32"/>
        </w:rPr>
        <w:t>车行道养护</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）当车行道出现沉陷、碎裂、坑槽、拥包、车辙、松散、麻面、脱皮、搓板、翻浆、错台、剥落、啃边、裂缝、</w:t>
      </w:r>
      <w:proofErr w:type="gramStart"/>
      <w:r>
        <w:rPr>
          <w:rFonts w:eastAsia="方正仿宋_GBK" w:hint="eastAsia"/>
          <w:sz w:val="32"/>
          <w:szCs w:val="32"/>
        </w:rPr>
        <w:t>分隔带侧石及</w:t>
      </w:r>
      <w:proofErr w:type="gramEnd"/>
      <w:r>
        <w:rPr>
          <w:rFonts w:eastAsia="方正仿宋_GBK" w:hint="eastAsia"/>
          <w:sz w:val="32"/>
          <w:szCs w:val="32"/>
        </w:rPr>
        <w:t>路沿缺损、松动、歪斜等病害时，应及时进行维修。</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）发现管</w:t>
      </w:r>
      <w:proofErr w:type="gramStart"/>
      <w:r>
        <w:rPr>
          <w:rFonts w:eastAsia="方正仿宋_GBK" w:hint="eastAsia"/>
          <w:sz w:val="32"/>
          <w:szCs w:val="32"/>
        </w:rPr>
        <w:t>养范围</w:t>
      </w:r>
      <w:proofErr w:type="gramEnd"/>
      <w:r>
        <w:rPr>
          <w:rFonts w:eastAsia="方正仿宋_GBK" w:hint="eastAsia"/>
          <w:sz w:val="32"/>
          <w:szCs w:val="32"/>
        </w:rPr>
        <w:t>以外的各类检查井沉陷、凸起及井盖缺损时，养护单位应及时统计上报管理单位处理，同时做好井边周围的路面修复及无主井的处理工作。</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lastRenderedPageBreak/>
        <w:t xml:space="preserve">2.1.2  </w:t>
      </w:r>
      <w:r>
        <w:rPr>
          <w:rFonts w:eastAsia="方正仿宋_GBK" w:hint="eastAsia"/>
          <w:sz w:val="32"/>
          <w:szCs w:val="32"/>
        </w:rPr>
        <w:t>人行道养护</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）当人行道出现面板缺失、松动、沉陷、拱起、碎裂、错台、踏步破损、失稳、路牙缺损、松动、歪斜、树池框突起、缺失及盲道、残疾人通道等无障碍设施残缺或设置不规范时，应及时采取措施进行维修。</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）发现人行道上设置的公用设施拆除后形成的洞穴或废弃杆桩等影响行人安全的障碍物，应及时进行修补或清除。</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）发现非管</w:t>
      </w:r>
      <w:proofErr w:type="gramStart"/>
      <w:r>
        <w:rPr>
          <w:rFonts w:eastAsia="方正仿宋_GBK" w:hint="eastAsia"/>
          <w:sz w:val="32"/>
          <w:szCs w:val="32"/>
        </w:rPr>
        <w:t>养范围</w:t>
      </w:r>
      <w:proofErr w:type="gramEnd"/>
      <w:r>
        <w:rPr>
          <w:rFonts w:eastAsia="方正仿宋_GBK" w:hint="eastAsia"/>
          <w:sz w:val="32"/>
          <w:szCs w:val="32"/>
        </w:rPr>
        <w:t>的检查井凸起、沉陷，井盖缺失等病害时，应及时统计上报管理部门处理，同时做好井边周围的人行道修复及无主井的处理工作。</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2.1.3  </w:t>
      </w:r>
      <w:r>
        <w:rPr>
          <w:rFonts w:eastAsia="方正仿宋_GBK" w:hint="eastAsia"/>
          <w:sz w:val="32"/>
          <w:szCs w:val="32"/>
        </w:rPr>
        <w:t>附属设施养护</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）附属设施应保持整齐、清洁、稳固、完好，对影响交通通行和安全的损坏必须在</w:t>
      </w:r>
      <w:r>
        <w:rPr>
          <w:rFonts w:eastAsia="方正仿宋_GBK" w:hint="eastAsia"/>
          <w:sz w:val="32"/>
          <w:szCs w:val="32"/>
        </w:rPr>
        <w:t>24</w:t>
      </w:r>
      <w:r>
        <w:rPr>
          <w:rFonts w:eastAsia="方正仿宋_GBK" w:hint="eastAsia"/>
          <w:sz w:val="32"/>
          <w:szCs w:val="32"/>
        </w:rPr>
        <w:t>小时内进行修复，对短时难以处理的应采取临时措施进行简易处置，并设置安全警示标志，确保交通安全和畅通。</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）挡墙、边坡</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当墙体及坡面出现破损、变形、坍塌、开裂、风化、脱落、泄水孔堵塞等病害时，应及时采取相应的措施进行维修</w:t>
      </w:r>
      <w:r>
        <w:rPr>
          <w:rFonts w:eastAsia="方正仿宋_GBK" w:hint="eastAsia"/>
          <w:sz w:val="32"/>
          <w:szCs w:val="32"/>
        </w:rPr>
        <w:lastRenderedPageBreak/>
        <w:t>处理。</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）护栏、防护网</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当护栏、防护</w:t>
      </w:r>
      <w:proofErr w:type="gramStart"/>
      <w:r>
        <w:rPr>
          <w:rFonts w:eastAsia="方正仿宋_GBK" w:hint="eastAsia"/>
          <w:sz w:val="32"/>
          <w:szCs w:val="32"/>
        </w:rPr>
        <w:t>网出现</w:t>
      </w:r>
      <w:proofErr w:type="gramEnd"/>
      <w:r>
        <w:rPr>
          <w:rFonts w:eastAsia="方正仿宋_GBK" w:hint="eastAsia"/>
          <w:sz w:val="32"/>
          <w:szCs w:val="32"/>
        </w:rPr>
        <w:t>缺损、开裂、锈蚀、变形等病害时，应按原设计的样式、颜色及时修补和更换。</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4</w:t>
      </w:r>
      <w:r>
        <w:rPr>
          <w:rFonts w:eastAsia="方正仿宋_GBK" w:hint="eastAsia"/>
          <w:sz w:val="32"/>
          <w:szCs w:val="32"/>
        </w:rPr>
        <w:t>）路名牌</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路名牌应经常进行清洗保养，发现有污渍及标语、广告等牛皮癣时，应及时清除。</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当路名牌出现缺损、锈蚀、歪斜等病害时，应按《南京市城市道路路名牌设置规范》要求及时修补和更换。</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5</w:t>
      </w:r>
      <w:r>
        <w:rPr>
          <w:rFonts w:eastAsia="方正仿宋_GBK" w:hint="eastAsia"/>
          <w:sz w:val="32"/>
          <w:szCs w:val="32"/>
        </w:rPr>
        <w:t>）路肩</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当路肩出现破损、车辙、坑槽、积土等病害时，应及时进行维修和清理。</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  </w:t>
      </w:r>
      <w:r>
        <w:rPr>
          <w:rFonts w:eastAsia="方正仿宋_GBK" w:hint="eastAsia"/>
          <w:sz w:val="32"/>
          <w:szCs w:val="32"/>
        </w:rPr>
        <w:t>城市道路养护维修标准</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3.1  </w:t>
      </w:r>
      <w:r>
        <w:rPr>
          <w:rFonts w:eastAsia="方正仿宋_GBK" w:hint="eastAsia"/>
          <w:sz w:val="32"/>
          <w:szCs w:val="32"/>
        </w:rPr>
        <w:t>车行道养护维修标准</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3.1.1  </w:t>
      </w:r>
      <w:r>
        <w:rPr>
          <w:rFonts w:eastAsia="方正仿宋_GBK" w:hint="eastAsia"/>
          <w:sz w:val="32"/>
          <w:szCs w:val="32"/>
        </w:rPr>
        <w:t>道路纵线直顺，纵横坡适当，路面平整无碎裂、无沉陷坑槽、无拥包、无突起高差等病害；</w:t>
      </w:r>
      <w:proofErr w:type="gramStart"/>
      <w:r>
        <w:rPr>
          <w:rFonts w:eastAsia="方正仿宋_GBK" w:hint="eastAsia"/>
          <w:sz w:val="32"/>
          <w:szCs w:val="32"/>
        </w:rPr>
        <w:t>分隔带侧石及</w:t>
      </w:r>
      <w:proofErr w:type="gramEnd"/>
      <w:r>
        <w:rPr>
          <w:rFonts w:eastAsia="方正仿宋_GBK" w:hint="eastAsia"/>
          <w:sz w:val="32"/>
          <w:szCs w:val="32"/>
        </w:rPr>
        <w:t>路沿平整坚实，无缺损、碎裂、松动、歪斜等病害，道路结构满足行车承载要求。</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3.1.2  </w:t>
      </w:r>
      <w:r>
        <w:rPr>
          <w:rFonts w:eastAsia="方正仿宋_GBK" w:hint="eastAsia"/>
          <w:sz w:val="32"/>
          <w:szCs w:val="32"/>
        </w:rPr>
        <w:t>快、主干道完好率≥</w:t>
      </w:r>
      <w:r>
        <w:rPr>
          <w:rFonts w:eastAsia="方正仿宋_GBK" w:hint="eastAsia"/>
          <w:sz w:val="32"/>
          <w:szCs w:val="32"/>
        </w:rPr>
        <w:t>99%</w:t>
      </w:r>
      <w:r>
        <w:rPr>
          <w:rFonts w:eastAsia="方正仿宋_GBK" w:hint="eastAsia"/>
          <w:sz w:val="32"/>
          <w:szCs w:val="32"/>
        </w:rPr>
        <w:t>，次干道完好率≥</w:t>
      </w:r>
      <w:r>
        <w:rPr>
          <w:rFonts w:eastAsia="方正仿宋_GBK" w:hint="eastAsia"/>
          <w:sz w:val="32"/>
          <w:szCs w:val="32"/>
        </w:rPr>
        <w:t>98%</w:t>
      </w:r>
      <w:r>
        <w:rPr>
          <w:rFonts w:eastAsia="方正仿宋_GBK" w:hint="eastAsia"/>
          <w:sz w:val="32"/>
          <w:szCs w:val="32"/>
        </w:rPr>
        <w:t>，</w:t>
      </w:r>
      <w:r>
        <w:rPr>
          <w:rFonts w:eastAsia="方正仿宋_GBK" w:hint="eastAsia"/>
          <w:sz w:val="32"/>
          <w:szCs w:val="32"/>
        </w:rPr>
        <w:lastRenderedPageBreak/>
        <w:t>支路、街巷完好率≥</w:t>
      </w:r>
      <w:r>
        <w:rPr>
          <w:rFonts w:eastAsia="方正仿宋_GBK" w:hint="eastAsia"/>
          <w:sz w:val="32"/>
          <w:szCs w:val="32"/>
        </w:rPr>
        <w:t>95%</w:t>
      </w:r>
      <w:r>
        <w:rPr>
          <w:rFonts w:eastAsia="方正仿宋_GBK" w:hint="eastAsia"/>
          <w:sz w:val="32"/>
          <w:szCs w:val="32"/>
        </w:rPr>
        <w:t>。</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3.1.3  </w:t>
      </w:r>
      <w:r>
        <w:rPr>
          <w:rFonts w:eastAsia="方正仿宋_GBK" w:hint="eastAsia"/>
          <w:sz w:val="32"/>
          <w:szCs w:val="32"/>
        </w:rPr>
        <w:t>平整度</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）人工摊铺，路面层平整度≤</w:t>
      </w:r>
      <w:r>
        <w:rPr>
          <w:rFonts w:eastAsia="方正仿宋_GBK" w:hint="eastAsia"/>
          <w:sz w:val="32"/>
          <w:szCs w:val="32"/>
        </w:rPr>
        <w:t>7mm</w:t>
      </w:r>
      <w:r>
        <w:rPr>
          <w:rFonts w:eastAsia="方正仿宋_GBK" w:hint="eastAsia"/>
          <w:sz w:val="32"/>
          <w:szCs w:val="32"/>
        </w:rPr>
        <w:t>（用</w:t>
      </w:r>
      <w:r>
        <w:rPr>
          <w:rFonts w:eastAsia="方正仿宋_GBK" w:hint="eastAsia"/>
          <w:sz w:val="32"/>
          <w:szCs w:val="32"/>
        </w:rPr>
        <w:t>3</w:t>
      </w:r>
      <w:r>
        <w:rPr>
          <w:rFonts w:eastAsia="方正仿宋_GBK" w:hint="eastAsia"/>
          <w:sz w:val="32"/>
          <w:szCs w:val="32"/>
        </w:rPr>
        <w:t>米直尺测量）；</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）机械摊铺，路面层平整度≤</w:t>
      </w:r>
      <w:r>
        <w:rPr>
          <w:rFonts w:eastAsia="方正仿宋_GBK" w:hint="eastAsia"/>
          <w:sz w:val="32"/>
          <w:szCs w:val="32"/>
        </w:rPr>
        <w:t>5mm</w:t>
      </w:r>
      <w:r>
        <w:rPr>
          <w:rFonts w:eastAsia="方正仿宋_GBK" w:hint="eastAsia"/>
          <w:sz w:val="32"/>
          <w:szCs w:val="32"/>
        </w:rPr>
        <w:t>（用</w:t>
      </w:r>
      <w:r>
        <w:rPr>
          <w:rFonts w:eastAsia="方正仿宋_GBK" w:hint="eastAsia"/>
          <w:sz w:val="32"/>
          <w:szCs w:val="32"/>
        </w:rPr>
        <w:t>3</w:t>
      </w:r>
      <w:r>
        <w:rPr>
          <w:rFonts w:eastAsia="方正仿宋_GBK" w:hint="eastAsia"/>
          <w:sz w:val="32"/>
          <w:szCs w:val="32"/>
        </w:rPr>
        <w:t>米直尺测量）。</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3.1.4  </w:t>
      </w:r>
      <w:r>
        <w:rPr>
          <w:rFonts w:eastAsia="方正仿宋_GBK" w:hint="eastAsia"/>
          <w:sz w:val="32"/>
          <w:szCs w:val="32"/>
        </w:rPr>
        <w:t>沥青路面，面层铺筑厚度</w:t>
      </w:r>
      <w:r>
        <w:rPr>
          <w:rFonts w:eastAsia="方正仿宋_GBK" w:hint="eastAsia"/>
          <w:sz w:val="32"/>
          <w:szCs w:val="32"/>
        </w:rPr>
        <w:t>-5mm</w:t>
      </w:r>
      <w:r>
        <w:rPr>
          <w:rFonts w:eastAsia="方正仿宋_GBK" w:hint="eastAsia"/>
          <w:sz w:val="32"/>
          <w:szCs w:val="32"/>
        </w:rPr>
        <w:t>，</w:t>
      </w:r>
      <w:r>
        <w:rPr>
          <w:rFonts w:eastAsia="方正仿宋_GBK" w:hint="eastAsia"/>
          <w:sz w:val="32"/>
          <w:szCs w:val="32"/>
        </w:rPr>
        <w:t>+10mm</w:t>
      </w:r>
      <w:r>
        <w:rPr>
          <w:rFonts w:eastAsia="方正仿宋_GBK" w:hint="eastAsia"/>
          <w:sz w:val="32"/>
          <w:szCs w:val="32"/>
        </w:rPr>
        <w:t>。</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3.1.5  </w:t>
      </w:r>
      <w:r>
        <w:rPr>
          <w:rFonts w:eastAsia="方正仿宋_GBK" w:hint="eastAsia"/>
          <w:sz w:val="32"/>
          <w:szCs w:val="32"/>
        </w:rPr>
        <w:t>各类井盖与路面高差≤</w:t>
      </w:r>
      <w:r>
        <w:rPr>
          <w:rFonts w:eastAsia="方正仿宋_GBK" w:hint="eastAsia"/>
          <w:sz w:val="32"/>
          <w:szCs w:val="32"/>
        </w:rPr>
        <w:t>5mm</w:t>
      </w:r>
      <w:r>
        <w:rPr>
          <w:rFonts w:eastAsia="方正仿宋_GBK" w:hint="eastAsia"/>
          <w:sz w:val="32"/>
          <w:szCs w:val="32"/>
        </w:rPr>
        <w:t>。</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  </w:t>
      </w:r>
      <w:r>
        <w:rPr>
          <w:rFonts w:eastAsia="方正仿宋_GBK" w:hint="eastAsia"/>
          <w:sz w:val="32"/>
          <w:szCs w:val="32"/>
        </w:rPr>
        <w:t>人行道养护维修标准</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3.2.1  </w:t>
      </w:r>
      <w:r>
        <w:rPr>
          <w:rFonts w:eastAsia="方正仿宋_GBK" w:hint="eastAsia"/>
          <w:sz w:val="32"/>
          <w:szCs w:val="32"/>
        </w:rPr>
        <w:t>预制人行道</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预制人行道铺装平整不松动，缝隙饱满，无碎裂沉陷、无缺损、无突起高差、无废弃杆桩等病害</w:t>
      </w:r>
      <w:r>
        <w:rPr>
          <w:rFonts w:eastAsia="方正仿宋_GBK" w:hint="eastAsia"/>
          <w:sz w:val="32"/>
          <w:szCs w:val="32"/>
        </w:rPr>
        <w:t>;</w:t>
      </w:r>
      <w:r>
        <w:rPr>
          <w:rFonts w:eastAsia="方正仿宋_GBK" w:hint="eastAsia"/>
          <w:sz w:val="32"/>
          <w:szCs w:val="32"/>
        </w:rPr>
        <w:t>纵横缝顺直，纵向偏差≤</w:t>
      </w:r>
      <w:r>
        <w:rPr>
          <w:rFonts w:eastAsia="方正仿宋_GBK" w:hint="eastAsia"/>
          <w:sz w:val="32"/>
          <w:szCs w:val="32"/>
        </w:rPr>
        <w:t>10mm</w:t>
      </w:r>
      <w:r>
        <w:rPr>
          <w:rFonts w:eastAsia="方正仿宋_GBK" w:hint="eastAsia"/>
          <w:sz w:val="32"/>
          <w:szCs w:val="32"/>
        </w:rPr>
        <w:t>；平整度≤</w:t>
      </w:r>
      <w:r>
        <w:rPr>
          <w:rFonts w:eastAsia="方正仿宋_GBK" w:hint="eastAsia"/>
          <w:sz w:val="32"/>
          <w:szCs w:val="32"/>
        </w:rPr>
        <w:t>5mm</w:t>
      </w:r>
      <w:r>
        <w:rPr>
          <w:rFonts w:eastAsia="方正仿宋_GBK" w:hint="eastAsia"/>
          <w:sz w:val="32"/>
          <w:szCs w:val="32"/>
        </w:rPr>
        <w:t>（</w:t>
      </w:r>
      <w:r>
        <w:rPr>
          <w:rFonts w:eastAsia="方正仿宋_GBK" w:hint="eastAsia"/>
          <w:sz w:val="32"/>
          <w:szCs w:val="32"/>
        </w:rPr>
        <w:t>3m</w:t>
      </w:r>
      <w:r>
        <w:rPr>
          <w:rFonts w:eastAsia="方正仿宋_GBK" w:hint="eastAsia"/>
          <w:sz w:val="32"/>
          <w:szCs w:val="32"/>
        </w:rPr>
        <w:t>直尺检测）。</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3.2.2  </w:t>
      </w:r>
      <w:r>
        <w:rPr>
          <w:rFonts w:eastAsia="方正仿宋_GBK" w:hint="eastAsia"/>
          <w:sz w:val="32"/>
          <w:szCs w:val="32"/>
        </w:rPr>
        <w:t>现浇</w:t>
      </w:r>
      <w:proofErr w:type="gramStart"/>
      <w:r>
        <w:rPr>
          <w:rFonts w:eastAsia="方正仿宋_GBK" w:hint="eastAsia"/>
          <w:sz w:val="32"/>
          <w:szCs w:val="32"/>
        </w:rPr>
        <w:t>砼</w:t>
      </w:r>
      <w:proofErr w:type="gramEnd"/>
      <w:r>
        <w:rPr>
          <w:rFonts w:eastAsia="方正仿宋_GBK" w:hint="eastAsia"/>
          <w:sz w:val="32"/>
          <w:szCs w:val="32"/>
        </w:rPr>
        <w:t>人行道</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板面平整无碎裂、</w:t>
      </w:r>
      <w:proofErr w:type="gramStart"/>
      <w:r>
        <w:rPr>
          <w:rFonts w:eastAsia="方正仿宋_GBK" w:hint="eastAsia"/>
          <w:sz w:val="32"/>
          <w:szCs w:val="32"/>
        </w:rPr>
        <w:t>无坑洞</w:t>
      </w:r>
      <w:proofErr w:type="gramEnd"/>
      <w:r>
        <w:rPr>
          <w:rFonts w:eastAsia="方正仿宋_GBK" w:hint="eastAsia"/>
          <w:sz w:val="32"/>
          <w:szCs w:val="32"/>
        </w:rPr>
        <w:t>、无错台、无</w:t>
      </w:r>
      <w:proofErr w:type="gramStart"/>
      <w:r>
        <w:rPr>
          <w:rFonts w:eastAsia="方正仿宋_GBK" w:hint="eastAsia"/>
          <w:sz w:val="32"/>
          <w:szCs w:val="32"/>
        </w:rPr>
        <w:t>唧</w:t>
      </w:r>
      <w:proofErr w:type="gramEnd"/>
      <w:r>
        <w:rPr>
          <w:rFonts w:eastAsia="方正仿宋_GBK" w:hint="eastAsia"/>
          <w:sz w:val="32"/>
          <w:szCs w:val="32"/>
        </w:rPr>
        <w:t>泥、无露骨、无麻面，板边峰</w:t>
      </w:r>
      <w:proofErr w:type="gramStart"/>
      <w:r>
        <w:rPr>
          <w:rFonts w:eastAsia="方正仿宋_GBK" w:hint="eastAsia"/>
          <w:sz w:val="32"/>
          <w:szCs w:val="32"/>
        </w:rPr>
        <w:t>窝面积</w:t>
      </w:r>
      <w:proofErr w:type="gramEnd"/>
      <w:r>
        <w:rPr>
          <w:rFonts w:eastAsia="方正仿宋_GBK" w:hint="eastAsia"/>
          <w:sz w:val="32"/>
          <w:szCs w:val="32"/>
        </w:rPr>
        <w:t>不得大于</w:t>
      </w:r>
      <w:r>
        <w:rPr>
          <w:rFonts w:eastAsia="方正仿宋_GBK" w:hint="eastAsia"/>
          <w:sz w:val="32"/>
          <w:szCs w:val="32"/>
        </w:rPr>
        <w:t>3%</w:t>
      </w:r>
      <w:r>
        <w:rPr>
          <w:rFonts w:eastAsia="方正仿宋_GBK" w:hint="eastAsia"/>
          <w:sz w:val="32"/>
          <w:szCs w:val="32"/>
        </w:rPr>
        <w:t>、无沉陷积水；露骨透水</w:t>
      </w:r>
      <w:proofErr w:type="gramStart"/>
      <w:r>
        <w:rPr>
          <w:rFonts w:eastAsia="方正仿宋_GBK" w:hint="eastAsia"/>
          <w:sz w:val="32"/>
          <w:szCs w:val="32"/>
        </w:rPr>
        <w:t>砼</w:t>
      </w:r>
      <w:proofErr w:type="gramEnd"/>
      <w:r>
        <w:rPr>
          <w:rFonts w:eastAsia="方正仿宋_GBK" w:hint="eastAsia"/>
          <w:sz w:val="32"/>
          <w:szCs w:val="32"/>
        </w:rPr>
        <w:t>人行道表层石子应均匀分布，不得有松动现象；板面整体缩缝胀缝整齐清晰，填缝料紧密无松散；平整度≤</w:t>
      </w:r>
      <w:r>
        <w:rPr>
          <w:rFonts w:eastAsia="方正仿宋_GBK" w:hint="eastAsia"/>
          <w:sz w:val="32"/>
          <w:szCs w:val="32"/>
        </w:rPr>
        <w:t>5mm</w:t>
      </w:r>
      <w:r>
        <w:rPr>
          <w:rFonts w:eastAsia="方正仿宋_GBK" w:hint="eastAsia"/>
          <w:sz w:val="32"/>
          <w:szCs w:val="32"/>
        </w:rPr>
        <w:t>（</w:t>
      </w:r>
      <w:r>
        <w:rPr>
          <w:rFonts w:eastAsia="方正仿宋_GBK" w:hint="eastAsia"/>
          <w:sz w:val="32"/>
          <w:szCs w:val="32"/>
        </w:rPr>
        <w:t>3m</w:t>
      </w:r>
      <w:r>
        <w:rPr>
          <w:rFonts w:eastAsia="方正仿宋_GBK" w:hint="eastAsia"/>
          <w:sz w:val="32"/>
          <w:szCs w:val="32"/>
        </w:rPr>
        <w:t>直尺检测）。</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3.2.3  </w:t>
      </w:r>
      <w:r>
        <w:rPr>
          <w:rFonts w:eastAsia="方正仿宋_GBK" w:hint="eastAsia"/>
          <w:sz w:val="32"/>
          <w:szCs w:val="32"/>
        </w:rPr>
        <w:t>无障碍设施</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无障碍设施设置规范，盲道上无障碍物，无障碍</w:t>
      </w:r>
      <w:proofErr w:type="gramStart"/>
      <w:r>
        <w:rPr>
          <w:rFonts w:eastAsia="方正仿宋_GBK" w:hint="eastAsia"/>
          <w:sz w:val="32"/>
          <w:szCs w:val="32"/>
        </w:rPr>
        <w:t>通道接</w:t>
      </w:r>
      <w:r>
        <w:rPr>
          <w:rFonts w:eastAsia="方正仿宋_GBK" w:hint="eastAsia"/>
          <w:sz w:val="32"/>
          <w:szCs w:val="32"/>
        </w:rPr>
        <w:lastRenderedPageBreak/>
        <w:t>坡平顺</w:t>
      </w:r>
      <w:proofErr w:type="gramEnd"/>
      <w:r>
        <w:rPr>
          <w:rFonts w:eastAsia="方正仿宋_GBK" w:hint="eastAsia"/>
          <w:sz w:val="32"/>
          <w:szCs w:val="32"/>
        </w:rPr>
        <w:t>，高差≤</w:t>
      </w:r>
      <w:r>
        <w:rPr>
          <w:rFonts w:eastAsia="方正仿宋_GBK" w:hint="eastAsia"/>
          <w:sz w:val="32"/>
          <w:szCs w:val="32"/>
        </w:rPr>
        <w:t>10mm</w:t>
      </w:r>
      <w:r>
        <w:rPr>
          <w:rFonts w:eastAsia="方正仿宋_GBK" w:hint="eastAsia"/>
          <w:sz w:val="32"/>
          <w:szCs w:val="32"/>
        </w:rPr>
        <w:t>。</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3.2.4  </w:t>
      </w:r>
      <w:r>
        <w:rPr>
          <w:rFonts w:eastAsia="方正仿宋_GBK" w:hint="eastAsia"/>
          <w:sz w:val="32"/>
          <w:szCs w:val="32"/>
        </w:rPr>
        <w:t>树池形状规则统一，边线直顺。</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3.2.5  </w:t>
      </w:r>
      <w:r>
        <w:rPr>
          <w:rFonts w:eastAsia="方正仿宋_GBK" w:hint="eastAsia"/>
          <w:sz w:val="32"/>
          <w:szCs w:val="32"/>
        </w:rPr>
        <w:t>踏步稳固不得破损，当踏步顶面为贴面时，应具有防滑性能。</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3.2.6  </w:t>
      </w:r>
      <w:r>
        <w:rPr>
          <w:rFonts w:eastAsia="方正仿宋_GBK" w:hint="eastAsia"/>
          <w:sz w:val="32"/>
          <w:szCs w:val="32"/>
        </w:rPr>
        <w:t>路牙外边线直顺，顶面齐平无高差，勾缝严密、整洁坚实，无缺损、松动、歪斜等病害，与雨井衔接</w:t>
      </w:r>
      <w:proofErr w:type="gramStart"/>
      <w:r>
        <w:rPr>
          <w:rFonts w:eastAsia="方正仿宋_GBK" w:hint="eastAsia"/>
          <w:sz w:val="32"/>
          <w:szCs w:val="32"/>
        </w:rPr>
        <w:t>处做到安砌</w:t>
      </w:r>
      <w:proofErr w:type="gramEnd"/>
      <w:r>
        <w:rPr>
          <w:rFonts w:eastAsia="方正仿宋_GBK" w:hint="eastAsia"/>
          <w:sz w:val="32"/>
          <w:szCs w:val="32"/>
        </w:rPr>
        <w:t>牢固、位置准确。</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3.2.7  </w:t>
      </w:r>
      <w:r>
        <w:rPr>
          <w:rFonts w:eastAsia="方正仿宋_GBK" w:hint="eastAsia"/>
          <w:sz w:val="32"/>
          <w:szCs w:val="32"/>
        </w:rPr>
        <w:t>人行道完好率≥</w:t>
      </w:r>
      <w:r>
        <w:rPr>
          <w:rFonts w:eastAsia="方正仿宋_GBK" w:hint="eastAsia"/>
          <w:sz w:val="32"/>
          <w:szCs w:val="32"/>
        </w:rPr>
        <w:t>98%</w:t>
      </w:r>
      <w:r>
        <w:rPr>
          <w:rFonts w:eastAsia="方正仿宋_GBK" w:hint="eastAsia"/>
          <w:sz w:val="32"/>
          <w:szCs w:val="32"/>
        </w:rPr>
        <w:t>。</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3.3  </w:t>
      </w:r>
      <w:r>
        <w:rPr>
          <w:rFonts w:eastAsia="方正仿宋_GBK" w:hint="eastAsia"/>
          <w:sz w:val="32"/>
          <w:szCs w:val="32"/>
        </w:rPr>
        <w:t>附属设施养护维修标准</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3.3.1  </w:t>
      </w:r>
      <w:r>
        <w:rPr>
          <w:rFonts w:eastAsia="方正仿宋_GBK" w:hint="eastAsia"/>
          <w:sz w:val="32"/>
          <w:szCs w:val="32"/>
        </w:rPr>
        <w:t>挡土墙、护坡稳固，无变形坍塌。砌块完好，勾缝无脱落，泄水系统畅通。</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3.3.2  </w:t>
      </w:r>
      <w:r>
        <w:rPr>
          <w:rFonts w:eastAsia="方正仿宋_GBK" w:hint="eastAsia"/>
          <w:sz w:val="32"/>
          <w:szCs w:val="32"/>
        </w:rPr>
        <w:t>护栏、防护网应保持整齐、清洁、醒目，无缺损、无锈蚀，稳固、完好。</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3.3.3  </w:t>
      </w:r>
      <w:r>
        <w:rPr>
          <w:rFonts w:eastAsia="方正仿宋_GBK" w:hint="eastAsia"/>
          <w:sz w:val="32"/>
          <w:szCs w:val="32"/>
        </w:rPr>
        <w:t>路名牌应保持整齐、清洁不得有标语、广告等牛皮癣、不得有缺损、松动、倾斜等现象。</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3.3.4  </w:t>
      </w:r>
      <w:r>
        <w:rPr>
          <w:rFonts w:eastAsia="方正仿宋_GBK" w:hint="eastAsia"/>
          <w:sz w:val="32"/>
          <w:szCs w:val="32"/>
        </w:rPr>
        <w:t>路肩应平整、密实，不得有车辙、坑槽、积土等现象。</w:t>
      </w:r>
    </w:p>
    <w:p w:rsid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t xml:space="preserve">4  </w:t>
      </w:r>
      <w:r>
        <w:rPr>
          <w:rFonts w:eastAsia="方正仿宋_GBK" w:hint="eastAsia"/>
          <w:sz w:val="32"/>
          <w:szCs w:val="32"/>
        </w:rPr>
        <w:t>城市道路养护维修除了达到以上标准外，还应满足《城镇道路养护技术规范》（</w:t>
      </w:r>
      <w:r>
        <w:rPr>
          <w:rFonts w:eastAsia="方正仿宋_GBK" w:hint="eastAsia"/>
          <w:sz w:val="32"/>
          <w:szCs w:val="32"/>
        </w:rPr>
        <w:t>CJJ36</w:t>
      </w:r>
      <w:r>
        <w:rPr>
          <w:rFonts w:eastAsia="方正仿宋_GBK" w:hint="eastAsia"/>
          <w:sz w:val="32"/>
          <w:szCs w:val="32"/>
        </w:rPr>
        <w:t>）的相关规定。</w:t>
      </w:r>
    </w:p>
    <w:p w:rsidR="0077099D" w:rsidRPr="00C223B5" w:rsidRDefault="00C223B5" w:rsidP="00C223B5">
      <w:pPr>
        <w:adjustRightInd w:val="0"/>
        <w:snapToGrid w:val="0"/>
        <w:spacing w:line="324" w:lineRule="auto"/>
        <w:ind w:firstLineChars="200" w:firstLine="640"/>
        <w:rPr>
          <w:rFonts w:eastAsia="方正仿宋_GBK"/>
          <w:sz w:val="32"/>
          <w:szCs w:val="32"/>
        </w:rPr>
      </w:pPr>
      <w:r>
        <w:rPr>
          <w:rFonts w:eastAsia="方正仿宋_GBK" w:hint="eastAsia"/>
          <w:sz w:val="32"/>
          <w:szCs w:val="32"/>
        </w:rPr>
        <w:lastRenderedPageBreak/>
        <w:t xml:space="preserve">5  </w:t>
      </w:r>
      <w:r>
        <w:rPr>
          <w:rFonts w:eastAsia="方正仿宋_GBK" w:hint="eastAsia"/>
          <w:sz w:val="32"/>
          <w:szCs w:val="32"/>
        </w:rPr>
        <w:t>维修时效要求：城市快、主、</w:t>
      </w:r>
      <w:proofErr w:type="gramStart"/>
      <w:r>
        <w:rPr>
          <w:rFonts w:eastAsia="方正仿宋_GBK" w:hint="eastAsia"/>
          <w:sz w:val="32"/>
          <w:szCs w:val="32"/>
        </w:rPr>
        <w:t>次道路</w:t>
      </w:r>
      <w:proofErr w:type="gramEnd"/>
      <w:r>
        <w:rPr>
          <w:rFonts w:eastAsia="方正仿宋_GBK" w:hint="eastAsia"/>
          <w:sz w:val="32"/>
          <w:szCs w:val="32"/>
        </w:rPr>
        <w:t>病害应在</w:t>
      </w:r>
      <w:r>
        <w:rPr>
          <w:rFonts w:eastAsia="方正仿宋_GBK" w:hint="eastAsia"/>
          <w:sz w:val="32"/>
          <w:szCs w:val="32"/>
        </w:rPr>
        <w:t>48</w:t>
      </w:r>
      <w:r>
        <w:rPr>
          <w:rFonts w:eastAsia="方正仿宋_GBK" w:hint="eastAsia"/>
          <w:sz w:val="32"/>
          <w:szCs w:val="32"/>
        </w:rPr>
        <w:t>小时内修复完毕；支路、街巷病害应在</w:t>
      </w:r>
      <w:r>
        <w:rPr>
          <w:rFonts w:eastAsia="方正仿宋_GBK" w:hint="eastAsia"/>
          <w:sz w:val="32"/>
          <w:szCs w:val="32"/>
        </w:rPr>
        <w:t>72</w:t>
      </w:r>
      <w:r>
        <w:rPr>
          <w:rFonts w:eastAsia="方正仿宋_GBK" w:hint="eastAsia"/>
          <w:sz w:val="32"/>
          <w:szCs w:val="32"/>
        </w:rPr>
        <w:t>小时修复完毕</w:t>
      </w:r>
      <w:r>
        <w:rPr>
          <w:rFonts w:eastAsia="方正仿宋_GBK" w:hint="eastAsia"/>
          <w:sz w:val="32"/>
          <w:szCs w:val="32"/>
        </w:rPr>
        <w:t>;</w:t>
      </w:r>
      <w:r>
        <w:rPr>
          <w:rFonts w:eastAsia="方正仿宋_GBK" w:hint="eastAsia"/>
          <w:sz w:val="32"/>
          <w:szCs w:val="32"/>
        </w:rPr>
        <w:t>短时难以处理的病害，应先做临时</w:t>
      </w:r>
      <w:proofErr w:type="gramStart"/>
      <w:r>
        <w:rPr>
          <w:rFonts w:eastAsia="方正仿宋_GBK" w:hint="eastAsia"/>
          <w:sz w:val="32"/>
          <w:szCs w:val="32"/>
        </w:rPr>
        <w:t>维修再</w:t>
      </w:r>
      <w:proofErr w:type="gramEnd"/>
      <w:r>
        <w:rPr>
          <w:rFonts w:eastAsia="方正仿宋_GBK" w:hint="eastAsia"/>
          <w:sz w:val="32"/>
          <w:szCs w:val="32"/>
        </w:rPr>
        <w:t>规范养护；新街口中心区等特殊区域的病害应在</w:t>
      </w:r>
      <w:r>
        <w:rPr>
          <w:rFonts w:eastAsia="方正仿宋_GBK" w:hint="eastAsia"/>
          <w:sz w:val="32"/>
          <w:szCs w:val="32"/>
        </w:rPr>
        <w:t>24</w:t>
      </w:r>
      <w:r>
        <w:rPr>
          <w:rFonts w:eastAsia="方正仿宋_GBK" w:hint="eastAsia"/>
          <w:sz w:val="32"/>
          <w:szCs w:val="32"/>
        </w:rPr>
        <w:t>小时内修复完毕。</w:t>
      </w:r>
    </w:p>
    <w:sectPr w:rsidR="0077099D" w:rsidRPr="00C223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B5" w:rsidRDefault="00C223B5" w:rsidP="00C223B5">
      <w:r>
        <w:separator/>
      </w:r>
    </w:p>
  </w:endnote>
  <w:endnote w:type="continuationSeparator" w:id="0">
    <w:p w:rsidR="00C223B5" w:rsidRDefault="00C223B5" w:rsidP="00C2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B5" w:rsidRDefault="00C223B5" w:rsidP="00C223B5">
      <w:r>
        <w:separator/>
      </w:r>
    </w:p>
  </w:footnote>
  <w:footnote w:type="continuationSeparator" w:id="0">
    <w:p w:rsidR="00C223B5" w:rsidRDefault="00C223B5" w:rsidP="00C22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88"/>
    <w:rsid w:val="0077099D"/>
    <w:rsid w:val="009F4CBA"/>
    <w:rsid w:val="00C223B5"/>
    <w:rsid w:val="00F6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3B5"/>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23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23B5"/>
    <w:rPr>
      <w:sz w:val="18"/>
      <w:szCs w:val="18"/>
    </w:rPr>
  </w:style>
  <w:style w:type="paragraph" w:styleId="a4">
    <w:name w:val="footer"/>
    <w:basedOn w:val="a"/>
    <w:link w:val="Char0"/>
    <w:uiPriority w:val="99"/>
    <w:unhideWhenUsed/>
    <w:rsid w:val="00C223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23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3B5"/>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23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23B5"/>
    <w:rPr>
      <w:sz w:val="18"/>
      <w:szCs w:val="18"/>
    </w:rPr>
  </w:style>
  <w:style w:type="paragraph" w:styleId="a4">
    <w:name w:val="footer"/>
    <w:basedOn w:val="a"/>
    <w:link w:val="Char0"/>
    <w:uiPriority w:val="99"/>
    <w:unhideWhenUsed/>
    <w:rsid w:val="00C223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23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3</cp:revision>
  <dcterms:created xsi:type="dcterms:W3CDTF">2019-08-27T08:44:00Z</dcterms:created>
  <dcterms:modified xsi:type="dcterms:W3CDTF">2019-08-27T08:47:00Z</dcterms:modified>
</cp:coreProperties>
</file>