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CB" w:rsidRDefault="003A51CB" w:rsidP="003A51CB">
      <w:pPr>
        <w:spacing w:line="300" w:lineRule="auto"/>
        <w:rPr>
          <w:rFonts w:ascii="方正黑体_GBK" w:eastAsia="方正黑体_GBK" w:hint="eastAsia"/>
          <w:sz w:val="32"/>
          <w:szCs w:val="32"/>
        </w:rPr>
      </w:pPr>
      <w:r w:rsidRPr="00F02E31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8</w:t>
      </w:r>
    </w:p>
    <w:p w:rsidR="003A51CB" w:rsidRPr="00D43051" w:rsidRDefault="003A51CB" w:rsidP="003A51CB">
      <w:pPr>
        <w:spacing w:line="300" w:lineRule="auto"/>
        <w:jc w:val="center"/>
        <w:rPr>
          <w:rFonts w:eastAsia="方正小标宋_GBK"/>
          <w:sz w:val="44"/>
          <w:szCs w:val="44"/>
        </w:rPr>
      </w:pPr>
      <w:proofErr w:type="gramStart"/>
      <w:r w:rsidRPr="00D43051">
        <w:rPr>
          <w:rFonts w:eastAsia="方正小标宋_GBK"/>
          <w:sz w:val="44"/>
          <w:szCs w:val="44"/>
        </w:rPr>
        <w:t>胥河落蓬湾</w:t>
      </w:r>
      <w:proofErr w:type="gramEnd"/>
      <w:r w:rsidRPr="00D43051">
        <w:rPr>
          <w:rFonts w:eastAsia="方正小标宋_GBK"/>
          <w:sz w:val="44"/>
          <w:szCs w:val="44"/>
        </w:rPr>
        <w:t>断面重点项目清单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822"/>
        <w:gridCol w:w="5729"/>
        <w:gridCol w:w="1101"/>
        <w:gridCol w:w="3271"/>
        <w:gridCol w:w="1184"/>
      </w:tblGrid>
      <w:tr w:rsidR="003A51CB" w:rsidRPr="0040166D" w:rsidTr="000C3861">
        <w:trPr>
          <w:trHeight w:val="455"/>
          <w:tblHeader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序号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项目名称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主要建设内容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牵头单位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参加单位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完成时限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一、片区雨污分流建设及管养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1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片区雨污分流建设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基本完成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桠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溪镇、东坝镇、固城镇建成区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内片区雨污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分流建设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高淳区政府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w w:val="90"/>
                <w:sz w:val="21"/>
                <w:szCs w:val="21"/>
              </w:rPr>
            </w:pP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二、农业农村污染防治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养殖业污染整治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开展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桠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溪镇、东坝镇、固城镇畜禽养殖废弃物综合利用及水产养殖禁养区整治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市农业农村局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市生态环境局、高淳区政府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三、水系沟通与生态补水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lastRenderedPageBreak/>
              <w:t>3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胥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河生态补水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在枯水期，通过对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胥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河水资源调度，维持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胥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河流量不低于</w:t>
            </w:r>
            <w:r w:rsidRPr="0040166D">
              <w:rPr>
                <w:rFonts w:eastAsia="方正书宋_GBK"/>
                <w:sz w:val="21"/>
                <w:szCs w:val="21"/>
              </w:rPr>
              <w:t>7</w:t>
            </w:r>
            <w:r w:rsidRPr="0040166D">
              <w:rPr>
                <w:rFonts w:eastAsia="方正书宋_GBK"/>
                <w:sz w:val="21"/>
                <w:szCs w:val="21"/>
              </w:rPr>
              <w:t>立方</w:t>
            </w:r>
            <w:r w:rsidRPr="0040166D">
              <w:rPr>
                <w:rFonts w:eastAsia="方正书宋_GBK"/>
                <w:sz w:val="21"/>
                <w:szCs w:val="21"/>
              </w:rPr>
              <w:t>/</w:t>
            </w:r>
            <w:r w:rsidRPr="0040166D">
              <w:rPr>
                <w:rFonts w:eastAsia="方正书宋_GBK"/>
                <w:sz w:val="21"/>
                <w:szCs w:val="21"/>
              </w:rPr>
              <w:t>秒的生态基流。为保证固城湖水位满足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胥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河调水需求，建设固城湖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常态化补水工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程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高淳区政府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四、区域水环境提升</w:t>
            </w:r>
          </w:p>
        </w:tc>
      </w:tr>
      <w:tr w:rsidR="003A51CB" w:rsidRPr="0040166D" w:rsidTr="000C3861">
        <w:trPr>
          <w:cantSplit/>
          <w:jc w:val="center"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4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沿线支流综合整治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对流域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内沛桥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河、松溪河等支流开展综合整治及生态修复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高淳区政府等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3A51CB" w:rsidRPr="0040166D" w:rsidRDefault="003A51CB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</w:tbl>
    <w:p w:rsidR="001851D9" w:rsidRDefault="001851D9">
      <w:bookmarkStart w:id="0" w:name="_GoBack"/>
      <w:bookmarkEnd w:id="0"/>
    </w:p>
    <w:sectPr w:rsidR="001851D9" w:rsidSect="003A51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CB" w:rsidRDefault="003A51CB" w:rsidP="003A51CB">
      <w:r>
        <w:separator/>
      </w:r>
    </w:p>
  </w:endnote>
  <w:endnote w:type="continuationSeparator" w:id="0">
    <w:p w:rsidR="003A51CB" w:rsidRDefault="003A51CB" w:rsidP="003A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CB" w:rsidRDefault="003A51CB" w:rsidP="003A51CB">
      <w:r>
        <w:separator/>
      </w:r>
    </w:p>
  </w:footnote>
  <w:footnote w:type="continuationSeparator" w:id="0">
    <w:p w:rsidR="003A51CB" w:rsidRDefault="003A51CB" w:rsidP="003A5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FC"/>
    <w:rsid w:val="001851D9"/>
    <w:rsid w:val="003A51CB"/>
    <w:rsid w:val="008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CB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1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CB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1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2019-06-20T01:31:00Z</dcterms:created>
  <dcterms:modified xsi:type="dcterms:W3CDTF">2019-06-20T01:32:00Z</dcterms:modified>
</cp:coreProperties>
</file>