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D9BCE">
      <w:pPr>
        <w:adjustRightInd w:val="0"/>
        <w:snapToGrid w:val="0"/>
        <w:spacing w:line="300" w:lineRule="auto"/>
        <w:jc w:val="left"/>
        <w:rPr>
          <w:rFonts w:hint="eastAsia"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附表</w:t>
      </w:r>
    </w:p>
    <w:p w14:paraId="4967EAFC">
      <w:pPr>
        <w:adjustRightInd w:val="0"/>
        <w:snapToGrid w:val="0"/>
        <w:spacing w:line="300" w:lineRule="auto"/>
        <w:jc w:val="center"/>
        <w:rPr>
          <w:rFonts w:hint="eastAsia" w:ascii="方正小标宋_GBK" w:eastAsia="方正小标宋_GBK" w:cs="方正小标宋简体"/>
          <w:bCs/>
          <w:sz w:val="44"/>
          <w:szCs w:val="44"/>
        </w:rPr>
      </w:pPr>
      <w:r>
        <w:rPr>
          <w:rFonts w:hint="eastAsia" w:ascii="方正小标宋_GBK" w:eastAsia="方正小标宋_GBK" w:cs="方正小标宋简体"/>
          <w:bCs/>
          <w:sz w:val="44"/>
          <w:szCs w:val="44"/>
        </w:rPr>
        <w:t>2018年全市水环境提升重点任务安排</w:t>
      </w:r>
    </w:p>
    <w:p w14:paraId="43E1BC69">
      <w:pPr>
        <w:widowControl/>
        <w:tabs>
          <w:tab w:val="left" w:pos="13606"/>
        </w:tabs>
        <w:adjustRightInd w:val="0"/>
        <w:snapToGrid w:val="0"/>
        <w:jc w:val="left"/>
        <w:textAlignment w:val="center"/>
        <w:rPr>
          <w:rFonts w:eastAsia="方正黑体_GBK" w:cs="宋体"/>
          <w:bCs/>
          <w:color w:val="000000"/>
          <w:sz w:val="32"/>
          <w:szCs w:val="28"/>
        </w:rPr>
      </w:pPr>
      <w:r>
        <w:rPr>
          <w:rFonts w:hint="eastAsia" w:eastAsia="方正黑体_GBK" w:cs="宋体"/>
          <w:bCs/>
          <w:color w:val="000000"/>
          <w:kern w:val="0"/>
          <w:sz w:val="32"/>
          <w:szCs w:val="28"/>
          <w:lang w:bidi="ar"/>
        </w:rPr>
        <w:t>一、河道整治工程</w:t>
      </w:r>
    </w:p>
    <w:p w14:paraId="3DCCEE5D">
      <w:pPr>
        <w:widowControl/>
        <w:jc w:val="left"/>
        <w:textAlignment w:val="center"/>
        <w:rPr>
          <w:rFonts w:eastAsia="方正仿宋_GBK" w:cs="宋体"/>
          <w:bCs/>
          <w:color w:val="000000"/>
          <w:sz w:val="32"/>
        </w:rPr>
      </w:pPr>
      <w:r>
        <w:rPr>
          <w:rFonts w:hint="eastAsia" w:eastAsia="方正仿宋_GBK" w:cs="宋体"/>
          <w:bCs/>
          <w:color w:val="000000"/>
          <w:kern w:val="0"/>
          <w:sz w:val="32"/>
          <w:lang w:bidi="ar"/>
        </w:rPr>
        <w:t>（一）城市重要水体整治</w:t>
      </w:r>
    </w:p>
    <w:tbl>
      <w:tblPr>
        <w:tblStyle w:val="3"/>
        <w:tblW w:w="146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46"/>
        <w:gridCol w:w="6169"/>
        <w:gridCol w:w="1161"/>
        <w:gridCol w:w="2300"/>
      </w:tblGrid>
      <w:tr w14:paraId="76BD0C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724" w:type="dxa"/>
            <w:vAlign w:val="center"/>
          </w:tcPr>
          <w:p w14:paraId="38F8CD48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szCs w:val="22"/>
                <w:lang w:bidi="ar"/>
              </w:rPr>
              <w:t>序号</w:t>
            </w:r>
          </w:p>
        </w:tc>
        <w:tc>
          <w:tcPr>
            <w:tcW w:w="4246" w:type="dxa"/>
            <w:vAlign w:val="center"/>
          </w:tcPr>
          <w:p w14:paraId="1DBE7907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szCs w:val="22"/>
                <w:lang w:bidi="ar"/>
              </w:rPr>
              <w:t>项目名称</w:t>
            </w:r>
          </w:p>
        </w:tc>
        <w:tc>
          <w:tcPr>
            <w:tcW w:w="6169" w:type="dxa"/>
            <w:vAlign w:val="center"/>
          </w:tcPr>
          <w:p w14:paraId="4F2A52D7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建设内容和规模</w:t>
            </w:r>
          </w:p>
        </w:tc>
        <w:tc>
          <w:tcPr>
            <w:tcW w:w="1161" w:type="dxa"/>
            <w:vAlign w:val="center"/>
          </w:tcPr>
          <w:p w14:paraId="61FEFF39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szCs w:val="22"/>
                <w:lang w:bidi="ar"/>
              </w:rPr>
              <w:t>牵头单位</w:t>
            </w:r>
          </w:p>
        </w:tc>
        <w:tc>
          <w:tcPr>
            <w:tcW w:w="2300" w:type="dxa"/>
            <w:vAlign w:val="center"/>
          </w:tcPr>
          <w:p w14:paraId="120800A7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szCs w:val="22"/>
                <w:lang w:bidi="ar"/>
              </w:rPr>
              <w:t>责任单位</w:t>
            </w:r>
          </w:p>
        </w:tc>
      </w:tr>
      <w:tr w14:paraId="4F5323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5CE21E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4246" w:type="dxa"/>
            <w:vAlign w:val="center"/>
          </w:tcPr>
          <w:p w14:paraId="73D66A0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玄武湖</w:t>
            </w:r>
          </w:p>
        </w:tc>
        <w:tc>
          <w:tcPr>
            <w:tcW w:w="6169" w:type="dxa"/>
            <w:vAlign w:val="center"/>
          </w:tcPr>
          <w:p w14:paraId="1A7E86CB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w w:val="9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w w:val="90"/>
                <w:kern w:val="0"/>
                <w:sz w:val="21"/>
                <w:szCs w:val="22"/>
                <w:lang w:bidi="ar"/>
              </w:rPr>
              <w:t>常态清淤10万立方米，驳岸生态化改造；玄武湖武庙闸引补水工程</w:t>
            </w:r>
          </w:p>
        </w:tc>
        <w:tc>
          <w:tcPr>
            <w:tcW w:w="1161" w:type="dxa"/>
            <w:vMerge w:val="restart"/>
            <w:vAlign w:val="center"/>
          </w:tcPr>
          <w:p w14:paraId="5E2AFA8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2300" w:type="dxa"/>
            <w:vAlign w:val="center"/>
          </w:tcPr>
          <w:p w14:paraId="270EDE5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市旅游委、市城建集团（水务集团）</w:t>
            </w:r>
          </w:p>
        </w:tc>
      </w:tr>
      <w:tr w14:paraId="533B49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682A21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4246" w:type="dxa"/>
            <w:vAlign w:val="center"/>
          </w:tcPr>
          <w:p w14:paraId="00261AB0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内秦淮河流域（北段、东段、中段、南段）</w:t>
            </w:r>
            <w:r>
              <w:rPr>
                <w:rStyle w:val="6"/>
                <w:rFonts w:hint="default" w:ascii="Times New Roman" w:hAnsi="Times New Roman" w:eastAsia="方正书宋_GBK"/>
                <w:bCs/>
                <w:sz w:val="21"/>
                <w:lang w:bidi="ar"/>
              </w:rPr>
              <w:t>★</w:t>
            </w:r>
          </w:p>
        </w:tc>
        <w:tc>
          <w:tcPr>
            <w:tcW w:w="6169" w:type="dxa"/>
            <w:vAlign w:val="center"/>
          </w:tcPr>
          <w:p w14:paraId="235FD8A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综合治理，水质提升</w:t>
            </w:r>
          </w:p>
        </w:tc>
        <w:tc>
          <w:tcPr>
            <w:tcW w:w="1161" w:type="dxa"/>
            <w:vMerge w:val="continue"/>
            <w:vAlign w:val="center"/>
          </w:tcPr>
          <w:p w14:paraId="1034C8A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516F529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玄武、秦淮区政府</w:t>
            </w:r>
          </w:p>
        </w:tc>
      </w:tr>
      <w:tr w14:paraId="592C50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E4E41A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4246" w:type="dxa"/>
            <w:vAlign w:val="center"/>
          </w:tcPr>
          <w:p w14:paraId="574AC28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白鹭洲公园</w:t>
            </w:r>
          </w:p>
        </w:tc>
        <w:tc>
          <w:tcPr>
            <w:tcW w:w="6169" w:type="dxa"/>
            <w:vAlign w:val="center"/>
          </w:tcPr>
          <w:p w14:paraId="04C67B1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清淤截污，水系沟通，水质提升</w:t>
            </w:r>
          </w:p>
        </w:tc>
        <w:tc>
          <w:tcPr>
            <w:tcW w:w="1161" w:type="dxa"/>
            <w:vMerge w:val="continue"/>
            <w:vAlign w:val="center"/>
          </w:tcPr>
          <w:p w14:paraId="048988B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415DF83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秦淮区政府</w:t>
            </w:r>
          </w:p>
        </w:tc>
      </w:tr>
      <w:tr w14:paraId="73F2DC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A6F9A3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4246" w:type="dxa"/>
            <w:vAlign w:val="center"/>
          </w:tcPr>
          <w:p w14:paraId="64B68E03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月牙湖</w:t>
            </w:r>
            <w:r>
              <w:rPr>
                <w:rStyle w:val="6"/>
                <w:rFonts w:hint="default" w:ascii="Times New Roman" w:hAnsi="Times New Roman" w:eastAsia="方正书宋_GBK"/>
                <w:bCs/>
                <w:sz w:val="21"/>
                <w:lang w:bidi="ar"/>
              </w:rPr>
              <w:t>★</w:t>
            </w:r>
          </w:p>
        </w:tc>
        <w:tc>
          <w:tcPr>
            <w:tcW w:w="6169" w:type="dxa"/>
            <w:vAlign w:val="center"/>
          </w:tcPr>
          <w:p w14:paraId="63AC69EB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综合治理，水质提升</w:t>
            </w:r>
          </w:p>
        </w:tc>
        <w:tc>
          <w:tcPr>
            <w:tcW w:w="1161" w:type="dxa"/>
            <w:vMerge w:val="continue"/>
            <w:vAlign w:val="center"/>
          </w:tcPr>
          <w:p w14:paraId="34AAE9A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36C9B2E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11AD94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810B8E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</w:t>
            </w:r>
          </w:p>
        </w:tc>
        <w:tc>
          <w:tcPr>
            <w:tcW w:w="4246" w:type="dxa"/>
            <w:vAlign w:val="center"/>
          </w:tcPr>
          <w:p w14:paraId="3C17B0E8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南湖</w:t>
            </w:r>
          </w:p>
        </w:tc>
        <w:tc>
          <w:tcPr>
            <w:tcW w:w="6169" w:type="dxa"/>
            <w:vAlign w:val="center"/>
          </w:tcPr>
          <w:p w14:paraId="7B7B5FDA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清淤截污，水质提升</w:t>
            </w:r>
          </w:p>
        </w:tc>
        <w:tc>
          <w:tcPr>
            <w:tcW w:w="1161" w:type="dxa"/>
            <w:vMerge w:val="continue"/>
            <w:vAlign w:val="center"/>
          </w:tcPr>
          <w:p w14:paraId="0CB561D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7B33F71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建邺区政府</w:t>
            </w:r>
          </w:p>
        </w:tc>
      </w:tr>
      <w:tr w14:paraId="259EC1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D3580C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</w:t>
            </w:r>
          </w:p>
        </w:tc>
        <w:tc>
          <w:tcPr>
            <w:tcW w:w="4246" w:type="dxa"/>
            <w:vAlign w:val="center"/>
          </w:tcPr>
          <w:p w14:paraId="132AE847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莫愁湖</w:t>
            </w:r>
          </w:p>
        </w:tc>
        <w:tc>
          <w:tcPr>
            <w:tcW w:w="6169" w:type="dxa"/>
            <w:vAlign w:val="center"/>
          </w:tcPr>
          <w:p w14:paraId="4F4F12FB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清淤截污，水质提升</w:t>
            </w:r>
          </w:p>
        </w:tc>
        <w:tc>
          <w:tcPr>
            <w:tcW w:w="1161" w:type="dxa"/>
            <w:vMerge w:val="continue"/>
            <w:vAlign w:val="center"/>
          </w:tcPr>
          <w:p w14:paraId="43A33BD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574957B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0EA1F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0DF7AD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</w:t>
            </w:r>
          </w:p>
        </w:tc>
        <w:tc>
          <w:tcPr>
            <w:tcW w:w="4246" w:type="dxa"/>
            <w:vAlign w:val="center"/>
          </w:tcPr>
          <w:p w14:paraId="0781E22E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乌龙潭</w:t>
            </w:r>
          </w:p>
        </w:tc>
        <w:tc>
          <w:tcPr>
            <w:tcW w:w="6169" w:type="dxa"/>
            <w:vAlign w:val="center"/>
          </w:tcPr>
          <w:p w14:paraId="2E57B5C9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清淤、排口整治、水质提升、引水补水工程</w:t>
            </w:r>
          </w:p>
        </w:tc>
        <w:tc>
          <w:tcPr>
            <w:tcW w:w="1161" w:type="dxa"/>
            <w:vMerge w:val="continue"/>
            <w:vAlign w:val="center"/>
          </w:tcPr>
          <w:p w14:paraId="1AA38DB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3DAED61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鼓楼区政府</w:t>
            </w:r>
          </w:p>
        </w:tc>
      </w:tr>
      <w:tr w14:paraId="187BAF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1A104B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8</w:t>
            </w:r>
          </w:p>
        </w:tc>
        <w:tc>
          <w:tcPr>
            <w:tcW w:w="4246" w:type="dxa"/>
            <w:vAlign w:val="center"/>
          </w:tcPr>
          <w:p w14:paraId="51343AE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外秦淮河</w:t>
            </w:r>
          </w:p>
        </w:tc>
        <w:tc>
          <w:tcPr>
            <w:tcW w:w="6169" w:type="dxa"/>
            <w:vAlign w:val="center"/>
          </w:tcPr>
          <w:p w14:paraId="2969D13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综合治理，水质提升</w:t>
            </w:r>
          </w:p>
        </w:tc>
        <w:tc>
          <w:tcPr>
            <w:tcW w:w="1161" w:type="dxa"/>
            <w:vMerge w:val="continue"/>
            <w:vAlign w:val="center"/>
          </w:tcPr>
          <w:p w14:paraId="3CD5D6B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374E4FB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w w:val="9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w w:val="90"/>
                <w:sz w:val="21"/>
                <w:szCs w:val="22"/>
              </w:rPr>
              <w:t>秦淮、建邺、鼓楼、雨花台、江宁、溧水区政府</w:t>
            </w:r>
          </w:p>
        </w:tc>
      </w:tr>
    </w:tbl>
    <w:p w14:paraId="6ECD63EC">
      <w:pPr>
        <w:widowControl/>
        <w:jc w:val="left"/>
        <w:textAlignment w:val="center"/>
        <w:rPr>
          <w:rFonts w:hint="eastAsia" w:eastAsia="方正仿宋_GBK" w:cs="宋体"/>
          <w:bCs/>
          <w:color w:val="000000"/>
          <w:kern w:val="0"/>
          <w:sz w:val="32"/>
          <w:lang w:bidi="ar"/>
        </w:rPr>
      </w:pPr>
      <w:r>
        <w:rPr>
          <w:rFonts w:hint="eastAsia" w:eastAsia="方正仿宋_GBK" w:cs="宋体"/>
          <w:bCs/>
          <w:color w:val="000000"/>
          <w:kern w:val="0"/>
          <w:sz w:val="32"/>
          <w:lang w:bidi="ar"/>
        </w:rPr>
        <w:t>（二）重点河道整治</w:t>
      </w:r>
    </w:p>
    <w:tbl>
      <w:tblPr>
        <w:tblStyle w:val="3"/>
        <w:tblW w:w="146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46"/>
        <w:gridCol w:w="6169"/>
        <w:gridCol w:w="1161"/>
        <w:gridCol w:w="2300"/>
      </w:tblGrid>
      <w:tr w14:paraId="62C4EB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24" w:type="dxa"/>
            <w:vAlign w:val="center"/>
          </w:tcPr>
          <w:p w14:paraId="1DBE548D">
            <w:pPr>
              <w:widowControl/>
              <w:jc w:val="center"/>
              <w:textAlignment w:val="center"/>
              <w:rPr>
                <w:rFonts w:hint="eastAsia" w:eastAsia="方正黑体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szCs w:val="22"/>
                <w:lang w:bidi="ar"/>
              </w:rPr>
              <w:t>序号</w:t>
            </w:r>
          </w:p>
        </w:tc>
        <w:tc>
          <w:tcPr>
            <w:tcW w:w="4246" w:type="dxa"/>
            <w:vAlign w:val="center"/>
          </w:tcPr>
          <w:p w14:paraId="55EFAA79">
            <w:pPr>
              <w:widowControl/>
              <w:jc w:val="center"/>
              <w:textAlignment w:val="center"/>
              <w:rPr>
                <w:rFonts w:hint="eastAsia" w:eastAsia="方正黑体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szCs w:val="22"/>
                <w:lang w:bidi="ar"/>
              </w:rPr>
              <w:t>项目名称</w:t>
            </w:r>
          </w:p>
        </w:tc>
        <w:tc>
          <w:tcPr>
            <w:tcW w:w="6169" w:type="dxa"/>
            <w:vAlign w:val="center"/>
          </w:tcPr>
          <w:p w14:paraId="5146E6D4">
            <w:pPr>
              <w:widowControl/>
              <w:jc w:val="center"/>
              <w:textAlignment w:val="center"/>
              <w:rPr>
                <w:rFonts w:hint="eastAsia" w:eastAsia="方正黑体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建设内容和规模</w:t>
            </w:r>
          </w:p>
        </w:tc>
        <w:tc>
          <w:tcPr>
            <w:tcW w:w="1161" w:type="dxa"/>
            <w:vAlign w:val="center"/>
          </w:tcPr>
          <w:p w14:paraId="60829C87">
            <w:pPr>
              <w:widowControl/>
              <w:jc w:val="center"/>
              <w:textAlignment w:val="center"/>
              <w:rPr>
                <w:rFonts w:hint="eastAsia" w:eastAsia="方正黑体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szCs w:val="22"/>
                <w:lang w:bidi="ar"/>
              </w:rPr>
              <w:t>牵头单位</w:t>
            </w:r>
          </w:p>
        </w:tc>
        <w:tc>
          <w:tcPr>
            <w:tcW w:w="2300" w:type="dxa"/>
            <w:vAlign w:val="center"/>
          </w:tcPr>
          <w:p w14:paraId="27ED1576">
            <w:pPr>
              <w:widowControl/>
              <w:jc w:val="center"/>
              <w:textAlignment w:val="center"/>
              <w:rPr>
                <w:rFonts w:hint="eastAsia" w:eastAsia="方正黑体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szCs w:val="22"/>
                <w:lang w:bidi="ar"/>
              </w:rPr>
              <w:t>责任单位</w:t>
            </w:r>
          </w:p>
        </w:tc>
      </w:tr>
      <w:tr w14:paraId="6E988D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497F7F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4246" w:type="dxa"/>
            <w:vAlign w:val="center"/>
          </w:tcPr>
          <w:p w14:paraId="5D151CD7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南河水环境综合整治工程（莲花闸至赛虹桥）</w:t>
            </w:r>
          </w:p>
        </w:tc>
        <w:tc>
          <w:tcPr>
            <w:tcW w:w="6169" w:type="dxa"/>
            <w:vAlign w:val="center"/>
          </w:tcPr>
          <w:p w14:paraId="11C64B6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约9公里河道整治，提升水质，改善水环境</w:t>
            </w:r>
          </w:p>
        </w:tc>
        <w:tc>
          <w:tcPr>
            <w:tcW w:w="1161" w:type="dxa"/>
            <w:vMerge w:val="restart"/>
            <w:vAlign w:val="center"/>
          </w:tcPr>
          <w:p w14:paraId="6B8942D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2300" w:type="dxa"/>
            <w:vAlign w:val="center"/>
          </w:tcPr>
          <w:p w14:paraId="385E2D8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建邺、雨花台区政府</w:t>
            </w:r>
          </w:p>
        </w:tc>
      </w:tr>
      <w:tr w14:paraId="46C7D2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24F6BC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4246" w:type="dxa"/>
            <w:vAlign w:val="center"/>
          </w:tcPr>
          <w:p w14:paraId="32614AE9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百水河（玄武—栖霞段）</w:t>
            </w:r>
            <w:r>
              <w:rPr>
                <w:rStyle w:val="6"/>
                <w:rFonts w:hint="default" w:ascii="Times New Roman" w:hAnsi="Times New Roman" w:eastAsia="方正书宋_GBK"/>
                <w:bCs/>
                <w:sz w:val="21"/>
                <w:lang w:bidi="ar"/>
              </w:rPr>
              <w:t>★</w:t>
            </w:r>
          </w:p>
        </w:tc>
        <w:tc>
          <w:tcPr>
            <w:tcW w:w="6169" w:type="dxa"/>
            <w:vAlign w:val="center"/>
          </w:tcPr>
          <w:p w14:paraId="5B370EA5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通过生物填料、新建引水补水管道等工程提升百水河水生态，玄武区河道治理长约2.3公里，栖霞区河道治理长约6.5公里</w:t>
            </w:r>
          </w:p>
        </w:tc>
        <w:tc>
          <w:tcPr>
            <w:tcW w:w="1161" w:type="dxa"/>
            <w:vMerge w:val="continue"/>
            <w:vAlign w:val="center"/>
          </w:tcPr>
          <w:p w14:paraId="6A47F23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15F636D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玄武、栖霞区政府</w:t>
            </w:r>
          </w:p>
        </w:tc>
      </w:tr>
      <w:tr w14:paraId="26A495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AFC21A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4246" w:type="dxa"/>
            <w:vAlign w:val="center"/>
          </w:tcPr>
          <w:p w14:paraId="17136515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珍珠河（武庙闸-浮桥）</w:t>
            </w:r>
            <w:r>
              <w:rPr>
                <w:rStyle w:val="6"/>
                <w:rFonts w:hint="default" w:ascii="Times New Roman" w:hAnsi="Times New Roman" w:eastAsia="方正书宋_GBK"/>
                <w:bCs/>
                <w:sz w:val="21"/>
                <w:lang w:bidi="ar"/>
              </w:rPr>
              <w:t>★</w:t>
            </w:r>
          </w:p>
        </w:tc>
        <w:tc>
          <w:tcPr>
            <w:tcW w:w="6169" w:type="dxa"/>
            <w:vAlign w:val="center"/>
          </w:tcPr>
          <w:p w14:paraId="33C77843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综合治理，实施生态修复</w:t>
            </w:r>
          </w:p>
        </w:tc>
        <w:tc>
          <w:tcPr>
            <w:tcW w:w="1161" w:type="dxa"/>
            <w:vMerge w:val="continue"/>
            <w:vAlign w:val="center"/>
          </w:tcPr>
          <w:p w14:paraId="7509927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771CBD3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玄武区政府</w:t>
            </w:r>
          </w:p>
        </w:tc>
      </w:tr>
      <w:tr w14:paraId="678127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73089A0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4246" w:type="dxa"/>
            <w:vAlign w:val="center"/>
          </w:tcPr>
          <w:p w14:paraId="6612E0B3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鸡鸣寺沟（市政协门前段）</w:t>
            </w:r>
          </w:p>
        </w:tc>
        <w:tc>
          <w:tcPr>
            <w:tcW w:w="6169" w:type="dxa"/>
            <w:vAlign w:val="center"/>
          </w:tcPr>
          <w:p w14:paraId="69155F22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清淤，提升水质</w:t>
            </w:r>
          </w:p>
        </w:tc>
        <w:tc>
          <w:tcPr>
            <w:tcW w:w="1161" w:type="dxa"/>
            <w:vMerge w:val="restart"/>
            <w:vAlign w:val="center"/>
          </w:tcPr>
          <w:p w14:paraId="7C95EC31">
            <w:pPr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2300" w:type="dxa"/>
            <w:vMerge w:val="restart"/>
            <w:vAlign w:val="center"/>
          </w:tcPr>
          <w:p w14:paraId="61CB215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玄武区政府</w:t>
            </w:r>
          </w:p>
        </w:tc>
      </w:tr>
      <w:tr w14:paraId="5B2AF8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C2B478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</w:t>
            </w:r>
          </w:p>
        </w:tc>
        <w:tc>
          <w:tcPr>
            <w:tcW w:w="4246" w:type="dxa"/>
            <w:vAlign w:val="center"/>
          </w:tcPr>
          <w:p w14:paraId="02C6826D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曹后村沟</w:t>
            </w:r>
          </w:p>
        </w:tc>
        <w:tc>
          <w:tcPr>
            <w:tcW w:w="6169" w:type="dxa"/>
            <w:vAlign w:val="center"/>
          </w:tcPr>
          <w:p w14:paraId="022A0462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河道清淤、截污纳管、排口整治、生态修复</w:t>
            </w:r>
          </w:p>
        </w:tc>
        <w:tc>
          <w:tcPr>
            <w:tcW w:w="1161" w:type="dxa"/>
            <w:vMerge w:val="continue"/>
            <w:vAlign w:val="center"/>
          </w:tcPr>
          <w:p w14:paraId="36E3F69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390C542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534E7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D914C4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</w:t>
            </w:r>
          </w:p>
        </w:tc>
        <w:tc>
          <w:tcPr>
            <w:tcW w:w="4246" w:type="dxa"/>
            <w:vAlign w:val="center"/>
          </w:tcPr>
          <w:p w14:paraId="2777D962">
            <w:pPr>
              <w:jc w:val="left"/>
              <w:rPr>
                <w:rFonts w:eastAsia="方正书宋_GBK" w:cs="宋体"/>
                <w:bCs/>
                <w:color w:val="000000"/>
                <w:w w:val="9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w w:val="90"/>
                <w:kern w:val="0"/>
                <w:sz w:val="21"/>
                <w:szCs w:val="22"/>
                <w:lang w:bidi="ar"/>
              </w:rPr>
              <w:t>友谊河（玄武段）（宁杭公路南侧-东苑路桥西侧）</w:t>
            </w:r>
          </w:p>
        </w:tc>
        <w:tc>
          <w:tcPr>
            <w:tcW w:w="6169" w:type="dxa"/>
            <w:vAlign w:val="center"/>
          </w:tcPr>
          <w:p w14:paraId="69A8720D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边沟清淤整治、河道修复</w:t>
            </w:r>
          </w:p>
        </w:tc>
        <w:tc>
          <w:tcPr>
            <w:tcW w:w="1161" w:type="dxa"/>
            <w:vMerge w:val="continue"/>
            <w:vAlign w:val="center"/>
          </w:tcPr>
          <w:p w14:paraId="737F769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7964D21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5E650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7451ED6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</w:t>
            </w:r>
          </w:p>
        </w:tc>
        <w:tc>
          <w:tcPr>
            <w:tcW w:w="4246" w:type="dxa"/>
            <w:vAlign w:val="center"/>
          </w:tcPr>
          <w:p w14:paraId="50C0511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岗子村沟（阳光路-龙蟠路西侧紫金山沟）</w:t>
            </w:r>
          </w:p>
        </w:tc>
        <w:tc>
          <w:tcPr>
            <w:tcW w:w="6169" w:type="dxa"/>
            <w:vAlign w:val="center"/>
          </w:tcPr>
          <w:p w14:paraId="19944CC8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河道清淤（雨水暗涵）、排口整治、生态修复</w:t>
            </w:r>
          </w:p>
        </w:tc>
        <w:tc>
          <w:tcPr>
            <w:tcW w:w="1161" w:type="dxa"/>
            <w:vMerge w:val="continue"/>
            <w:vAlign w:val="center"/>
          </w:tcPr>
          <w:p w14:paraId="69834F6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45F8923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2C026D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F1638C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8</w:t>
            </w:r>
          </w:p>
        </w:tc>
        <w:tc>
          <w:tcPr>
            <w:tcW w:w="4246" w:type="dxa"/>
            <w:vAlign w:val="center"/>
          </w:tcPr>
          <w:p w14:paraId="38BDBF1B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南十里长沟支流（煤制气厂-华电东围墙）</w:t>
            </w:r>
          </w:p>
        </w:tc>
        <w:tc>
          <w:tcPr>
            <w:tcW w:w="6169" w:type="dxa"/>
            <w:vAlign w:val="center"/>
          </w:tcPr>
          <w:p w14:paraId="58F2FF3C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河道清淤、排口整治、水质提升</w:t>
            </w:r>
          </w:p>
        </w:tc>
        <w:tc>
          <w:tcPr>
            <w:tcW w:w="1161" w:type="dxa"/>
            <w:vMerge w:val="continue"/>
            <w:vAlign w:val="center"/>
          </w:tcPr>
          <w:p w14:paraId="706B950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5F88482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B908A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FA8825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9</w:t>
            </w:r>
          </w:p>
        </w:tc>
        <w:tc>
          <w:tcPr>
            <w:tcW w:w="4246" w:type="dxa"/>
            <w:vAlign w:val="center"/>
          </w:tcPr>
          <w:p w14:paraId="58AFA80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紫金山二沟（林化所围墙-紫金山一沟）</w:t>
            </w:r>
          </w:p>
        </w:tc>
        <w:tc>
          <w:tcPr>
            <w:tcW w:w="6169" w:type="dxa"/>
            <w:vAlign w:val="center"/>
          </w:tcPr>
          <w:p w14:paraId="157906D6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河道清淤（雨水暗涵），排口整治、生态修复</w:t>
            </w:r>
          </w:p>
        </w:tc>
        <w:tc>
          <w:tcPr>
            <w:tcW w:w="1161" w:type="dxa"/>
            <w:vMerge w:val="continue"/>
            <w:vAlign w:val="center"/>
          </w:tcPr>
          <w:p w14:paraId="049CB14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19A8275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520D04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2F71D6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10</w:t>
            </w:r>
          </w:p>
        </w:tc>
        <w:tc>
          <w:tcPr>
            <w:tcW w:w="4246" w:type="dxa"/>
            <w:vAlign w:val="center"/>
          </w:tcPr>
          <w:p w14:paraId="3E808ADB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北十里长沟东支上游（312国道-岔路口）</w:t>
            </w:r>
          </w:p>
        </w:tc>
        <w:tc>
          <w:tcPr>
            <w:tcW w:w="6169" w:type="dxa"/>
            <w:vAlign w:val="center"/>
          </w:tcPr>
          <w:p w14:paraId="20F6FF69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河道清淤、排口整治、水质提升</w:t>
            </w:r>
          </w:p>
        </w:tc>
        <w:tc>
          <w:tcPr>
            <w:tcW w:w="1161" w:type="dxa"/>
            <w:vMerge w:val="continue"/>
            <w:vAlign w:val="center"/>
          </w:tcPr>
          <w:p w14:paraId="13ACFB7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4CF131D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7E37FE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E5C3F9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11</w:t>
            </w:r>
          </w:p>
        </w:tc>
        <w:tc>
          <w:tcPr>
            <w:tcW w:w="4246" w:type="dxa"/>
            <w:vAlign w:val="center"/>
          </w:tcPr>
          <w:p w14:paraId="1B789AA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运粮河（七桥瓮-白下高新园撇洪沟）</w:t>
            </w:r>
            <w:r>
              <w:rPr>
                <w:rStyle w:val="6"/>
                <w:rFonts w:hint="default" w:ascii="Times New Roman" w:hAnsi="Times New Roman" w:eastAsia="方正书宋_GBK"/>
                <w:bCs/>
                <w:sz w:val="21"/>
                <w:lang w:bidi="ar"/>
              </w:rPr>
              <w:t>★</w:t>
            </w:r>
          </w:p>
        </w:tc>
        <w:tc>
          <w:tcPr>
            <w:tcW w:w="6169" w:type="dxa"/>
            <w:vAlign w:val="center"/>
          </w:tcPr>
          <w:p w14:paraId="32A7B664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河道治理</w:t>
            </w:r>
          </w:p>
        </w:tc>
        <w:tc>
          <w:tcPr>
            <w:tcW w:w="1161" w:type="dxa"/>
            <w:vMerge w:val="continue"/>
            <w:vAlign w:val="center"/>
          </w:tcPr>
          <w:p w14:paraId="278CF00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5813A1B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秦淮区政府</w:t>
            </w:r>
          </w:p>
        </w:tc>
      </w:tr>
      <w:tr w14:paraId="7E567B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6120EB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12</w:t>
            </w:r>
          </w:p>
        </w:tc>
        <w:tc>
          <w:tcPr>
            <w:tcW w:w="4246" w:type="dxa"/>
            <w:vAlign w:val="center"/>
          </w:tcPr>
          <w:p w14:paraId="6135FEFC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红花河（秦虹南路）</w:t>
            </w:r>
            <w:r>
              <w:rPr>
                <w:rStyle w:val="6"/>
                <w:rFonts w:hint="default" w:ascii="Times New Roman" w:hAnsi="Times New Roman" w:eastAsia="方正书宋_GBK"/>
                <w:bCs/>
                <w:sz w:val="21"/>
                <w:lang w:bidi="ar"/>
              </w:rPr>
              <w:t>★</w:t>
            </w:r>
          </w:p>
        </w:tc>
        <w:tc>
          <w:tcPr>
            <w:tcW w:w="6169" w:type="dxa"/>
            <w:vAlign w:val="center"/>
          </w:tcPr>
          <w:p w14:paraId="0227B6C9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综合治理，使水质进一步提升</w:t>
            </w:r>
          </w:p>
        </w:tc>
        <w:tc>
          <w:tcPr>
            <w:tcW w:w="1161" w:type="dxa"/>
            <w:vMerge w:val="continue"/>
            <w:vAlign w:val="center"/>
          </w:tcPr>
          <w:p w14:paraId="51CD6FA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6EA391C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0FF67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A11270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13</w:t>
            </w:r>
          </w:p>
        </w:tc>
        <w:tc>
          <w:tcPr>
            <w:tcW w:w="4246" w:type="dxa"/>
            <w:vAlign w:val="center"/>
          </w:tcPr>
          <w:p w14:paraId="31AE48D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五一沟（卡子门国际广场-响水河）</w:t>
            </w:r>
          </w:p>
        </w:tc>
        <w:tc>
          <w:tcPr>
            <w:tcW w:w="6169" w:type="dxa"/>
            <w:vAlign w:val="center"/>
          </w:tcPr>
          <w:p w14:paraId="2D82B07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清淤截污、排口治理等</w:t>
            </w:r>
          </w:p>
        </w:tc>
        <w:tc>
          <w:tcPr>
            <w:tcW w:w="1161" w:type="dxa"/>
            <w:vMerge w:val="continue"/>
            <w:vAlign w:val="center"/>
          </w:tcPr>
          <w:p w14:paraId="79EA294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4F0D93D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062220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FC3411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14</w:t>
            </w:r>
          </w:p>
        </w:tc>
        <w:tc>
          <w:tcPr>
            <w:tcW w:w="4246" w:type="dxa"/>
            <w:vAlign w:val="center"/>
          </w:tcPr>
          <w:p w14:paraId="3B44BED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513厂沟（宏光路-东风河）</w:t>
            </w:r>
          </w:p>
        </w:tc>
        <w:tc>
          <w:tcPr>
            <w:tcW w:w="6169" w:type="dxa"/>
            <w:vAlign w:val="center"/>
          </w:tcPr>
          <w:p w14:paraId="54FB66E3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清淤截污</w:t>
            </w:r>
          </w:p>
        </w:tc>
        <w:tc>
          <w:tcPr>
            <w:tcW w:w="1161" w:type="dxa"/>
            <w:vMerge w:val="continue"/>
            <w:vAlign w:val="center"/>
          </w:tcPr>
          <w:p w14:paraId="6ECC5AD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2A6515F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4DAD3B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669BAF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15</w:t>
            </w:r>
          </w:p>
        </w:tc>
        <w:tc>
          <w:tcPr>
            <w:tcW w:w="4246" w:type="dxa"/>
            <w:vAlign w:val="center"/>
          </w:tcPr>
          <w:p w14:paraId="5387F7D7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外秦淮河七里街段</w:t>
            </w:r>
            <w:r>
              <w:rPr>
                <w:rStyle w:val="6"/>
                <w:rFonts w:hint="default" w:ascii="Times New Roman" w:hAnsi="Times New Roman" w:eastAsia="方正书宋_GBK"/>
                <w:bCs/>
                <w:sz w:val="21"/>
                <w:lang w:bidi="ar"/>
              </w:rPr>
              <w:t>★</w:t>
            </w:r>
          </w:p>
        </w:tc>
        <w:tc>
          <w:tcPr>
            <w:tcW w:w="6169" w:type="dxa"/>
            <w:vAlign w:val="center"/>
          </w:tcPr>
          <w:p w14:paraId="4185FCAD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综合治理外秦淮河七里街段，使水质进一步提升</w:t>
            </w:r>
          </w:p>
        </w:tc>
        <w:tc>
          <w:tcPr>
            <w:tcW w:w="1161" w:type="dxa"/>
            <w:vMerge w:val="continue"/>
            <w:vAlign w:val="center"/>
          </w:tcPr>
          <w:p w14:paraId="19F9DEB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433606A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7D953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A23C04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16</w:t>
            </w:r>
          </w:p>
        </w:tc>
        <w:tc>
          <w:tcPr>
            <w:tcW w:w="4246" w:type="dxa"/>
            <w:vAlign w:val="center"/>
          </w:tcPr>
          <w:p w14:paraId="76692588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果柴河（理工大学干休所-翁家营中心沟）</w:t>
            </w:r>
          </w:p>
        </w:tc>
        <w:tc>
          <w:tcPr>
            <w:tcW w:w="6169" w:type="dxa"/>
            <w:vAlign w:val="center"/>
          </w:tcPr>
          <w:p w14:paraId="34AAE109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清淤截污</w:t>
            </w:r>
          </w:p>
        </w:tc>
        <w:tc>
          <w:tcPr>
            <w:tcW w:w="1161" w:type="dxa"/>
            <w:vMerge w:val="continue"/>
            <w:vAlign w:val="center"/>
          </w:tcPr>
          <w:p w14:paraId="66005ED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4F3E5ED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432F62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E566CA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17</w:t>
            </w:r>
          </w:p>
        </w:tc>
        <w:tc>
          <w:tcPr>
            <w:tcW w:w="4246" w:type="dxa"/>
            <w:vAlign w:val="center"/>
          </w:tcPr>
          <w:p w14:paraId="784C358D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下圩沟北段（清河路—扬子江大道）</w:t>
            </w:r>
          </w:p>
        </w:tc>
        <w:tc>
          <w:tcPr>
            <w:tcW w:w="6169" w:type="dxa"/>
            <w:vAlign w:val="center"/>
          </w:tcPr>
          <w:p w14:paraId="2D83CBF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河道扩建及水质提升工程</w:t>
            </w:r>
          </w:p>
        </w:tc>
        <w:tc>
          <w:tcPr>
            <w:tcW w:w="1161" w:type="dxa"/>
            <w:vMerge w:val="continue"/>
            <w:vAlign w:val="center"/>
          </w:tcPr>
          <w:p w14:paraId="2E17FB3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09E7FEC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建邺区政府</w:t>
            </w:r>
          </w:p>
        </w:tc>
      </w:tr>
      <w:tr w14:paraId="4BE50A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E239BD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18</w:t>
            </w:r>
          </w:p>
        </w:tc>
        <w:tc>
          <w:tcPr>
            <w:tcW w:w="4246" w:type="dxa"/>
            <w:vAlign w:val="center"/>
          </w:tcPr>
          <w:p w14:paraId="58B4AA78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幸福河（湖西街—江东中路）</w:t>
            </w:r>
          </w:p>
        </w:tc>
        <w:tc>
          <w:tcPr>
            <w:tcW w:w="6169" w:type="dxa"/>
            <w:vAlign w:val="center"/>
          </w:tcPr>
          <w:p w14:paraId="212F7FDC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河道清淤、排口整治、岸坡整治、控源截污、水环境提升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426A6F3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1AF5081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142316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A88982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19</w:t>
            </w:r>
          </w:p>
        </w:tc>
        <w:tc>
          <w:tcPr>
            <w:tcW w:w="4246" w:type="dxa"/>
            <w:vAlign w:val="center"/>
          </w:tcPr>
          <w:p w14:paraId="4DE77AD2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沙洲西河北端（应天大街—所街）</w:t>
            </w:r>
          </w:p>
        </w:tc>
        <w:tc>
          <w:tcPr>
            <w:tcW w:w="6169" w:type="dxa"/>
            <w:vAlign w:val="center"/>
          </w:tcPr>
          <w:p w14:paraId="6D1F4F1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河道清淤整治、水环境提升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6AA1B30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4795DF5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28C9C7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446A42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20</w:t>
            </w:r>
          </w:p>
        </w:tc>
        <w:tc>
          <w:tcPr>
            <w:tcW w:w="4246" w:type="dxa"/>
            <w:vAlign w:val="center"/>
          </w:tcPr>
          <w:p w14:paraId="45C6E27E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向阳河（泰山路-向阳泵站）</w:t>
            </w:r>
          </w:p>
        </w:tc>
        <w:tc>
          <w:tcPr>
            <w:tcW w:w="6169" w:type="dxa"/>
            <w:vAlign w:val="center"/>
          </w:tcPr>
          <w:p w14:paraId="5AB8128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河道清淤整治、控源截污、水环境提升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45323E1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508F525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016CE1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377582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21</w:t>
            </w:r>
          </w:p>
        </w:tc>
        <w:tc>
          <w:tcPr>
            <w:tcW w:w="4246" w:type="dxa"/>
            <w:vAlign w:val="center"/>
          </w:tcPr>
          <w:p w14:paraId="54C3240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下圩河一期（集庆门大街—清河路）</w:t>
            </w:r>
          </w:p>
        </w:tc>
        <w:tc>
          <w:tcPr>
            <w:tcW w:w="6169" w:type="dxa"/>
            <w:vAlign w:val="center"/>
          </w:tcPr>
          <w:p w14:paraId="25415354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清淤、排口整治、水环境提升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7D6F127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45C8BC8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鼓楼区政府</w:t>
            </w:r>
          </w:p>
        </w:tc>
      </w:tr>
      <w:tr w14:paraId="0D9F19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0A2309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22</w:t>
            </w:r>
          </w:p>
        </w:tc>
        <w:tc>
          <w:tcPr>
            <w:tcW w:w="4246" w:type="dxa"/>
            <w:vAlign w:val="center"/>
          </w:tcPr>
          <w:p w14:paraId="6F5DC1F3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方家营大塘</w:t>
            </w:r>
          </w:p>
        </w:tc>
        <w:tc>
          <w:tcPr>
            <w:tcW w:w="6169" w:type="dxa"/>
            <w:vAlign w:val="center"/>
          </w:tcPr>
          <w:p w14:paraId="35DA7C68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清淤、排口整治，水环境提升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061CA7D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60BCC63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96DF3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6B97F3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23</w:t>
            </w:r>
          </w:p>
        </w:tc>
        <w:tc>
          <w:tcPr>
            <w:tcW w:w="4246" w:type="dxa"/>
            <w:vAlign w:val="center"/>
          </w:tcPr>
          <w:p w14:paraId="372B43C0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城北护城河（中央路—金川河泵站）</w:t>
            </w:r>
          </w:p>
        </w:tc>
        <w:tc>
          <w:tcPr>
            <w:tcW w:w="6169" w:type="dxa"/>
            <w:vAlign w:val="center"/>
          </w:tcPr>
          <w:p w14:paraId="739D8479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清淤、排口整治、水环境提升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48EC0E7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3C9946C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07D40A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944CCF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24</w:t>
            </w:r>
          </w:p>
        </w:tc>
        <w:tc>
          <w:tcPr>
            <w:tcW w:w="4246" w:type="dxa"/>
            <w:vAlign w:val="center"/>
          </w:tcPr>
          <w:p w14:paraId="37692086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西北护城河（小桃园—建宁路段）</w:t>
            </w:r>
          </w:p>
        </w:tc>
        <w:tc>
          <w:tcPr>
            <w:tcW w:w="6169" w:type="dxa"/>
            <w:vAlign w:val="center"/>
          </w:tcPr>
          <w:p w14:paraId="7514084E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清淤、排口整治、水质提升等</w:t>
            </w:r>
          </w:p>
        </w:tc>
        <w:tc>
          <w:tcPr>
            <w:tcW w:w="1161" w:type="dxa"/>
            <w:vMerge w:val="continue"/>
            <w:vAlign w:val="center"/>
          </w:tcPr>
          <w:p w14:paraId="3FC5DF4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4504677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7933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B0B24D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25</w:t>
            </w:r>
          </w:p>
        </w:tc>
        <w:tc>
          <w:tcPr>
            <w:tcW w:w="4246" w:type="dxa"/>
            <w:vAlign w:val="center"/>
          </w:tcPr>
          <w:p w14:paraId="19E2FA8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南十里长沟水系（十字街-黑墨营路）</w:t>
            </w:r>
          </w:p>
        </w:tc>
        <w:tc>
          <w:tcPr>
            <w:tcW w:w="6169" w:type="dxa"/>
            <w:vAlign w:val="center"/>
          </w:tcPr>
          <w:p w14:paraId="3F93929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南十里长沟主流、二支、三支，清淤、排口整治</w:t>
            </w:r>
          </w:p>
        </w:tc>
        <w:tc>
          <w:tcPr>
            <w:tcW w:w="1161" w:type="dxa"/>
            <w:vMerge w:val="continue"/>
            <w:vAlign w:val="center"/>
          </w:tcPr>
          <w:p w14:paraId="47C585F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331BC58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栖霞区政府</w:t>
            </w:r>
          </w:p>
        </w:tc>
      </w:tr>
      <w:tr w14:paraId="4F8261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BD016E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26</w:t>
            </w:r>
          </w:p>
        </w:tc>
        <w:tc>
          <w:tcPr>
            <w:tcW w:w="4246" w:type="dxa"/>
            <w:vAlign w:val="center"/>
          </w:tcPr>
          <w:p w14:paraId="68FEB176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北十里长沟东支（太龙路-长江口）</w:t>
            </w:r>
          </w:p>
        </w:tc>
        <w:tc>
          <w:tcPr>
            <w:tcW w:w="6169" w:type="dxa"/>
            <w:vAlign w:val="center"/>
          </w:tcPr>
          <w:p w14:paraId="3C7852B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 xml:space="preserve">清淤、排口整治 </w:t>
            </w:r>
          </w:p>
        </w:tc>
        <w:tc>
          <w:tcPr>
            <w:tcW w:w="1161" w:type="dxa"/>
            <w:vMerge w:val="continue"/>
            <w:vAlign w:val="center"/>
          </w:tcPr>
          <w:p w14:paraId="07F75B9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4F052EC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0367C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68E437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27</w:t>
            </w:r>
          </w:p>
        </w:tc>
        <w:tc>
          <w:tcPr>
            <w:tcW w:w="4246" w:type="dxa"/>
            <w:vAlign w:val="center"/>
          </w:tcPr>
          <w:p w14:paraId="4E2E4E2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朱庄撇洪沟（绕城公路—百水河）</w:t>
            </w:r>
          </w:p>
        </w:tc>
        <w:tc>
          <w:tcPr>
            <w:tcW w:w="6169" w:type="dxa"/>
            <w:vAlign w:val="center"/>
          </w:tcPr>
          <w:p w14:paraId="4EEB3EC9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环保清淤、水环境提升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6912974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1C1C706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461C15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DC42BA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28</w:t>
            </w:r>
          </w:p>
        </w:tc>
        <w:tc>
          <w:tcPr>
            <w:tcW w:w="4246" w:type="dxa"/>
            <w:vAlign w:val="center"/>
          </w:tcPr>
          <w:p w14:paraId="7154C190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青马撇洪沟（黄马水库—百水河）</w:t>
            </w:r>
          </w:p>
        </w:tc>
        <w:tc>
          <w:tcPr>
            <w:tcW w:w="6169" w:type="dxa"/>
            <w:vAlign w:val="center"/>
          </w:tcPr>
          <w:p w14:paraId="290F499E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环保清淤、水环境提升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22785C3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0514F96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17D340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89662B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29</w:t>
            </w:r>
          </w:p>
        </w:tc>
        <w:tc>
          <w:tcPr>
            <w:tcW w:w="4246" w:type="dxa"/>
            <w:vAlign w:val="center"/>
          </w:tcPr>
          <w:p w14:paraId="2C10A1A0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姬家庄撇洪沟（宁杭公路—百水河）</w:t>
            </w:r>
          </w:p>
        </w:tc>
        <w:tc>
          <w:tcPr>
            <w:tcW w:w="6169" w:type="dxa"/>
            <w:vAlign w:val="center"/>
          </w:tcPr>
          <w:p w14:paraId="7C6B81BC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环保清淤、水环境提升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228B1E8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730CEA4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502613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E2FD9F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30</w:t>
            </w:r>
          </w:p>
        </w:tc>
        <w:tc>
          <w:tcPr>
            <w:tcW w:w="4246" w:type="dxa"/>
            <w:vAlign w:val="center"/>
          </w:tcPr>
          <w:p w14:paraId="4BF8AD1D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杨家边沟（城北铁路环线—滨江河）</w:t>
            </w:r>
          </w:p>
        </w:tc>
        <w:tc>
          <w:tcPr>
            <w:tcW w:w="6169" w:type="dxa"/>
            <w:vAlign w:val="center"/>
          </w:tcPr>
          <w:p w14:paraId="06708FE4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清淤疏浚、排口治理、水环境提升</w:t>
            </w:r>
          </w:p>
        </w:tc>
        <w:tc>
          <w:tcPr>
            <w:tcW w:w="1161" w:type="dxa"/>
            <w:vMerge w:val="restart"/>
            <w:vAlign w:val="center"/>
          </w:tcPr>
          <w:p w14:paraId="196F6AD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2300" w:type="dxa"/>
            <w:vMerge w:val="restart"/>
            <w:vAlign w:val="center"/>
          </w:tcPr>
          <w:p w14:paraId="0E6AF74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栖霞区政府</w:t>
            </w:r>
          </w:p>
        </w:tc>
      </w:tr>
      <w:tr w14:paraId="2342BB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A23606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31</w:t>
            </w:r>
          </w:p>
        </w:tc>
        <w:tc>
          <w:tcPr>
            <w:tcW w:w="4246" w:type="dxa"/>
            <w:vAlign w:val="center"/>
          </w:tcPr>
          <w:p w14:paraId="14E98CBC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南象山河（仙林污水厂-南象山泵站）</w:t>
            </w:r>
          </w:p>
        </w:tc>
        <w:tc>
          <w:tcPr>
            <w:tcW w:w="6169" w:type="dxa"/>
            <w:vAlign w:val="center"/>
          </w:tcPr>
          <w:p w14:paraId="5B237D31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清淤疏浚、排口治理、水环境提升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0FCA2FB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60C0288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16B82D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BA7047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32</w:t>
            </w:r>
          </w:p>
        </w:tc>
        <w:tc>
          <w:tcPr>
            <w:tcW w:w="4246" w:type="dxa"/>
            <w:vAlign w:val="center"/>
          </w:tcPr>
          <w:p w14:paraId="047B293D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外沙河（七一河-临江北站河）</w:t>
            </w:r>
          </w:p>
        </w:tc>
        <w:tc>
          <w:tcPr>
            <w:tcW w:w="6169" w:type="dxa"/>
            <w:vAlign w:val="center"/>
          </w:tcPr>
          <w:p w14:paraId="57FF20EB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清淤疏浚</w:t>
            </w:r>
          </w:p>
        </w:tc>
        <w:tc>
          <w:tcPr>
            <w:tcW w:w="1161" w:type="dxa"/>
            <w:vMerge w:val="continue"/>
            <w:vAlign w:val="center"/>
          </w:tcPr>
          <w:p w14:paraId="060DB75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2A52F66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B7766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5FE011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33</w:t>
            </w:r>
          </w:p>
        </w:tc>
        <w:tc>
          <w:tcPr>
            <w:tcW w:w="4246" w:type="dxa"/>
            <w:vAlign w:val="center"/>
          </w:tcPr>
          <w:p w14:paraId="79D4FC2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临江河（外沙村东一组_外沙村东四组桥）</w:t>
            </w:r>
          </w:p>
        </w:tc>
        <w:tc>
          <w:tcPr>
            <w:tcW w:w="6169" w:type="dxa"/>
            <w:vAlign w:val="center"/>
          </w:tcPr>
          <w:p w14:paraId="7D56A560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清淤疏浚</w:t>
            </w:r>
          </w:p>
        </w:tc>
        <w:tc>
          <w:tcPr>
            <w:tcW w:w="1161" w:type="dxa"/>
            <w:vMerge w:val="continue"/>
            <w:vAlign w:val="center"/>
          </w:tcPr>
          <w:p w14:paraId="7B11933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04CF47F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7B0DD2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3CF741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34</w:t>
            </w:r>
          </w:p>
        </w:tc>
        <w:tc>
          <w:tcPr>
            <w:tcW w:w="4246" w:type="dxa"/>
            <w:vAlign w:val="center"/>
          </w:tcPr>
          <w:p w14:paraId="439C2254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七四河 （通江涵洞引水河-七一河）</w:t>
            </w:r>
          </w:p>
        </w:tc>
        <w:tc>
          <w:tcPr>
            <w:tcW w:w="6169" w:type="dxa"/>
            <w:vAlign w:val="center"/>
          </w:tcPr>
          <w:p w14:paraId="1A3551F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清淤疏浚</w:t>
            </w:r>
          </w:p>
        </w:tc>
        <w:tc>
          <w:tcPr>
            <w:tcW w:w="1161" w:type="dxa"/>
            <w:vMerge w:val="continue"/>
            <w:vAlign w:val="center"/>
          </w:tcPr>
          <w:p w14:paraId="26D863D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7273A62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26511C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FA52AF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35</w:t>
            </w:r>
          </w:p>
        </w:tc>
        <w:tc>
          <w:tcPr>
            <w:tcW w:w="4246" w:type="dxa"/>
            <w:vAlign w:val="center"/>
          </w:tcPr>
          <w:p w14:paraId="135B420E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五福家园沟（十月沟—黄龙泵站）</w:t>
            </w:r>
          </w:p>
        </w:tc>
        <w:tc>
          <w:tcPr>
            <w:tcW w:w="6169" w:type="dxa"/>
            <w:vAlign w:val="center"/>
          </w:tcPr>
          <w:p w14:paraId="1B11AC3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清淤疏浚、排口治理、水环境提升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62CBD58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2094054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F3CEE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EEAF3B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36</w:t>
            </w:r>
          </w:p>
        </w:tc>
        <w:tc>
          <w:tcPr>
            <w:tcW w:w="4246" w:type="dxa"/>
            <w:vAlign w:val="center"/>
          </w:tcPr>
          <w:p w14:paraId="3EB55890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红枫沟（312国道—九乡河）</w:t>
            </w:r>
          </w:p>
        </w:tc>
        <w:tc>
          <w:tcPr>
            <w:tcW w:w="6169" w:type="dxa"/>
            <w:vAlign w:val="center"/>
          </w:tcPr>
          <w:p w14:paraId="6A417BBC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清淤疏浚、排口治理、水环境提升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2F4CE44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199C252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076F9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2E2902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37</w:t>
            </w:r>
          </w:p>
        </w:tc>
        <w:tc>
          <w:tcPr>
            <w:tcW w:w="4246" w:type="dxa"/>
            <w:vAlign w:val="center"/>
          </w:tcPr>
          <w:p w14:paraId="4FEF6847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滨江河二期（甘一闸—入江口）</w:t>
            </w:r>
          </w:p>
        </w:tc>
        <w:tc>
          <w:tcPr>
            <w:tcW w:w="6169" w:type="dxa"/>
            <w:vAlign w:val="center"/>
          </w:tcPr>
          <w:p w14:paraId="348702D5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清淤疏浚、排口治理、水环境提升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61FB9ED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307B7D4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B9990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12EFCC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38</w:t>
            </w:r>
          </w:p>
        </w:tc>
        <w:tc>
          <w:tcPr>
            <w:tcW w:w="4246" w:type="dxa"/>
            <w:vAlign w:val="center"/>
          </w:tcPr>
          <w:p w14:paraId="459CE8CB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北十里长沟西支</w:t>
            </w:r>
            <w:r>
              <w:rPr>
                <w:rStyle w:val="7"/>
                <w:rFonts w:hint="default" w:ascii="Times New Roman" w:hAnsi="Times New Roman" w:eastAsia="方正书宋_GBK"/>
                <w:bCs/>
                <w:sz w:val="21"/>
                <w:lang w:bidi="ar"/>
              </w:rPr>
              <w:t>★</w:t>
            </w:r>
          </w:p>
        </w:tc>
        <w:tc>
          <w:tcPr>
            <w:tcW w:w="6169" w:type="dxa"/>
            <w:vAlign w:val="center"/>
          </w:tcPr>
          <w:p w14:paraId="2A303521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南起和燕路，北至入江口，总长3360米。主要内容防洪，河道蓄水，调水和截污等</w:t>
            </w:r>
          </w:p>
        </w:tc>
        <w:tc>
          <w:tcPr>
            <w:tcW w:w="1161" w:type="dxa"/>
            <w:vMerge w:val="continue"/>
            <w:vAlign w:val="center"/>
          </w:tcPr>
          <w:p w14:paraId="3A9A30A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283A34A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1ADA3A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5CDE1A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39</w:t>
            </w:r>
          </w:p>
        </w:tc>
        <w:tc>
          <w:tcPr>
            <w:tcW w:w="4246" w:type="dxa"/>
            <w:vAlign w:val="center"/>
          </w:tcPr>
          <w:p w14:paraId="42AADB0B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曹梁河（软件大道～绕城公路）</w:t>
            </w:r>
          </w:p>
        </w:tc>
        <w:tc>
          <w:tcPr>
            <w:tcW w:w="6169" w:type="dxa"/>
            <w:vAlign w:val="center"/>
          </w:tcPr>
          <w:p w14:paraId="718D677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730EA00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392C6A2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雨花台区政府</w:t>
            </w:r>
          </w:p>
        </w:tc>
      </w:tr>
      <w:tr w14:paraId="2C2FDE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5FAF29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40</w:t>
            </w:r>
          </w:p>
        </w:tc>
        <w:tc>
          <w:tcPr>
            <w:tcW w:w="4246" w:type="dxa"/>
            <w:vAlign w:val="center"/>
          </w:tcPr>
          <w:p w14:paraId="7344D9C8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上下断石河（上断石南面～宁丹路）</w:t>
            </w:r>
          </w:p>
        </w:tc>
        <w:tc>
          <w:tcPr>
            <w:tcW w:w="6169" w:type="dxa"/>
            <w:vAlign w:val="center"/>
          </w:tcPr>
          <w:p w14:paraId="10530B72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36B23B6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6E61C74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72A9E7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0B09B4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41</w:t>
            </w:r>
          </w:p>
        </w:tc>
        <w:tc>
          <w:tcPr>
            <w:tcW w:w="4246" w:type="dxa"/>
            <w:vAlign w:val="center"/>
          </w:tcPr>
          <w:p w14:paraId="6DE7AEA0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南玉带河（安德里～中华门火车站）</w:t>
            </w:r>
          </w:p>
        </w:tc>
        <w:tc>
          <w:tcPr>
            <w:tcW w:w="6169" w:type="dxa"/>
            <w:vAlign w:val="center"/>
          </w:tcPr>
          <w:p w14:paraId="73E5B212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1D6599B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4B1A459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544FFE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80BB39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42</w:t>
            </w:r>
          </w:p>
        </w:tc>
        <w:tc>
          <w:tcPr>
            <w:tcW w:w="4246" w:type="dxa"/>
            <w:vAlign w:val="center"/>
          </w:tcPr>
          <w:p w14:paraId="37D9F5EA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环形沟（应天花园后门～王家村）</w:t>
            </w:r>
          </w:p>
        </w:tc>
        <w:tc>
          <w:tcPr>
            <w:tcW w:w="6169" w:type="dxa"/>
            <w:vAlign w:val="center"/>
          </w:tcPr>
          <w:p w14:paraId="155F335C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059EE70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2D97BA9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693D2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279BD9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43</w:t>
            </w:r>
          </w:p>
        </w:tc>
        <w:tc>
          <w:tcPr>
            <w:tcW w:w="4246" w:type="dxa"/>
            <w:vAlign w:val="center"/>
          </w:tcPr>
          <w:p w14:paraId="0D60AEB7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油脂涵（名城世家1期～油脂涵）</w:t>
            </w:r>
          </w:p>
        </w:tc>
        <w:tc>
          <w:tcPr>
            <w:tcW w:w="6169" w:type="dxa"/>
            <w:vAlign w:val="center"/>
          </w:tcPr>
          <w:p w14:paraId="7EF2B974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5C7D881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194FBF8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AEFC6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7949E33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44</w:t>
            </w:r>
          </w:p>
        </w:tc>
        <w:tc>
          <w:tcPr>
            <w:tcW w:w="4246" w:type="dxa"/>
            <w:vAlign w:val="center"/>
          </w:tcPr>
          <w:p w14:paraId="7BBF5407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外院撇洪沟东西沟及水面（向阳雅居～板桥河）</w:t>
            </w:r>
          </w:p>
        </w:tc>
        <w:tc>
          <w:tcPr>
            <w:tcW w:w="6169" w:type="dxa"/>
            <w:vAlign w:val="center"/>
          </w:tcPr>
          <w:p w14:paraId="41B78155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岸坡整治、河道清淤、 排口整治等</w:t>
            </w:r>
          </w:p>
        </w:tc>
        <w:tc>
          <w:tcPr>
            <w:tcW w:w="1161" w:type="dxa"/>
            <w:vMerge w:val="continue"/>
            <w:vAlign w:val="center"/>
          </w:tcPr>
          <w:p w14:paraId="5B24223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6A35D19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546CF2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614517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45</w:t>
            </w:r>
          </w:p>
        </w:tc>
        <w:tc>
          <w:tcPr>
            <w:tcW w:w="4246" w:type="dxa"/>
            <w:vAlign w:val="center"/>
          </w:tcPr>
          <w:p w14:paraId="651C08E4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孙家中学及贵子沟水系（陈子沟～双学桥）</w:t>
            </w:r>
          </w:p>
        </w:tc>
        <w:tc>
          <w:tcPr>
            <w:tcW w:w="6169" w:type="dxa"/>
            <w:vAlign w:val="center"/>
          </w:tcPr>
          <w:p w14:paraId="3C5C1B0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4272633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6D79527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4D2E85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FFC3C8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46</w:t>
            </w:r>
          </w:p>
        </w:tc>
        <w:tc>
          <w:tcPr>
            <w:tcW w:w="4246" w:type="dxa"/>
            <w:vAlign w:val="center"/>
          </w:tcPr>
          <w:p w14:paraId="62F23A07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新板沟东段（古雄隧道～八号路）</w:t>
            </w:r>
          </w:p>
        </w:tc>
        <w:tc>
          <w:tcPr>
            <w:tcW w:w="6169" w:type="dxa"/>
            <w:vAlign w:val="center"/>
          </w:tcPr>
          <w:p w14:paraId="33D28FF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7C7FB12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2825BE1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59DB56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2B6633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47</w:t>
            </w:r>
          </w:p>
        </w:tc>
        <w:tc>
          <w:tcPr>
            <w:tcW w:w="4246" w:type="dxa"/>
            <w:vAlign w:val="center"/>
          </w:tcPr>
          <w:p w14:paraId="7F89B787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南南河（807涵闸～3桥连接线）</w:t>
            </w:r>
          </w:p>
        </w:tc>
        <w:tc>
          <w:tcPr>
            <w:tcW w:w="6169" w:type="dxa"/>
            <w:vAlign w:val="center"/>
          </w:tcPr>
          <w:p w14:paraId="45678DFE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01AD59F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2544649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B43AA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401CAF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48</w:t>
            </w:r>
          </w:p>
        </w:tc>
        <w:tc>
          <w:tcPr>
            <w:tcW w:w="4246" w:type="dxa"/>
            <w:vAlign w:val="center"/>
          </w:tcPr>
          <w:p w14:paraId="00EFC06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板桥河</w:t>
            </w:r>
          </w:p>
        </w:tc>
        <w:tc>
          <w:tcPr>
            <w:tcW w:w="6169" w:type="dxa"/>
            <w:vAlign w:val="center"/>
          </w:tcPr>
          <w:p w14:paraId="4F89B786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7081990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46BE887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00EF45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40A5FF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49</w:t>
            </w:r>
          </w:p>
        </w:tc>
        <w:tc>
          <w:tcPr>
            <w:tcW w:w="4246" w:type="dxa"/>
            <w:vAlign w:val="center"/>
          </w:tcPr>
          <w:p w14:paraId="56D47AA9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江大路沟（龙飞路～五号街河道）</w:t>
            </w:r>
          </w:p>
        </w:tc>
        <w:tc>
          <w:tcPr>
            <w:tcW w:w="6169" w:type="dxa"/>
            <w:vAlign w:val="center"/>
          </w:tcPr>
          <w:p w14:paraId="1872104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6AF1ACD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1E5CA95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雨花经开区管委会</w:t>
            </w:r>
          </w:p>
        </w:tc>
      </w:tr>
      <w:tr w14:paraId="3C63C7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955B7E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50</w:t>
            </w:r>
          </w:p>
        </w:tc>
        <w:tc>
          <w:tcPr>
            <w:tcW w:w="4246" w:type="dxa"/>
            <w:vAlign w:val="center"/>
          </w:tcPr>
          <w:p w14:paraId="0A176EB7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五号街沟（上水埂～板桥河）</w:t>
            </w:r>
          </w:p>
        </w:tc>
        <w:tc>
          <w:tcPr>
            <w:tcW w:w="6169" w:type="dxa"/>
            <w:vAlign w:val="center"/>
          </w:tcPr>
          <w:p w14:paraId="2ED977E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3C5F8F6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73837E3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23235A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768BC65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51</w:t>
            </w:r>
          </w:p>
        </w:tc>
        <w:tc>
          <w:tcPr>
            <w:tcW w:w="4246" w:type="dxa"/>
            <w:vAlign w:val="center"/>
          </w:tcPr>
          <w:p w14:paraId="66862DBB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长河（青年路～下闸站）</w:t>
            </w:r>
          </w:p>
        </w:tc>
        <w:tc>
          <w:tcPr>
            <w:tcW w:w="6169" w:type="dxa"/>
            <w:vAlign w:val="center"/>
          </w:tcPr>
          <w:p w14:paraId="49731EC3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清淤、控源截污、水环境提升</w:t>
            </w:r>
          </w:p>
        </w:tc>
        <w:tc>
          <w:tcPr>
            <w:tcW w:w="1161" w:type="dxa"/>
            <w:vMerge w:val="continue"/>
            <w:vAlign w:val="center"/>
          </w:tcPr>
          <w:p w14:paraId="4834CE1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76873D0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96FCF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CA475E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52</w:t>
            </w:r>
          </w:p>
        </w:tc>
        <w:tc>
          <w:tcPr>
            <w:tcW w:w="4246" w:type="dxa"/>
            <w:vAlign w:val="center"/>
          </w:tcPr>
          <w:p w14:paraId="21E5E6A0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七里河（珍珠河-浦珠路）</w:t>
            </w:r>
          </w:p>
        </w:tc>
        <w:tc>
          <w:tcPr>
            <w:tcW w:w="6169" w:type="dxa"/>
            <w:vAlign w:val="center"/>
          </w:tcPr>
          <w:p w14:paraId="635D94F5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河道长约250m，两侧驳岸长度共500m。工程内容主要包括：驳岸处理、河道清淤等配套设施。</w:t>
            </w:r>
          </w:p>
        </w:tc>
        <w:tc>
          <w:tcPr>
            <w:tcW w:w="1161" w:type="dxa"/>
            <w:vMerge w:val="continue"/>
            <w:vAlign w:val="center"/>
          </w:tcPr>
          <w:p w14:paraId="4BCB09F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2EB1C8E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市江北新区管委会</w:t>
            </w:r>
          </w:p>
        </w:tc>
      </w:tr>
      <w:tr w14:paraId="6068A4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D938F5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53</w:t>
            </w:r>
          </w:p>
        </w:tc>
        <w:tc>
          <w:tcPr>
            <w:tcW w:w="4246" w:type="dxa"/>
            <w:vAlign w:val="center"/>
          </w:tcPr>
          <w:p w14:paraId="33D199A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长芦片区河道清淤疏浚工程</w:t>
            </w:r>
          </w:p>
        </w:tc>
        <w:tc>
          <w:tcPr>
            <w:tcW w:w="6169" w:type="dxa"/>
            <w:vAlign w:val="center"/>
          </w:tcPr>
          <w:p w14:paraId="671FDF1B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长芦二期长丰河、赵桥河、中心河、小营河及窑基河5条河道的清淤，总长约9.9km。该项目需结合园区内河水污染应急设施建设工程（14座拦截坝）推进及实施</w:t>
            </w:r>
          </w:p>
        </w:tc>
        <w:tc>
          <w:tcPr>
            <w:tcW w:w="1161" w:type="dxa"/>
            <w:vMerge w:val="restart"/>
            <w:vAlign w:val="center"/>
          </w:tcPr>
          <w:p w14:paraId="3EC110B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2300" w:type="dxa"/>
            <w:vAlign w:val="center"/>
          </w:tcPr>
          <w:p w14:paraId="3119772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市江北新区管委会</w:t>
            </w:r>
          </w:p>
        </w:tc>
      </w:tr>
      <w:tr w14:paraId="16894F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781790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54</w:t>
            </w:r>
          </w:p>
        </w:tc>
        <w:tc>
          <w:tcPr>
            <w:tcW w:w="4246" w:type="dxa"/>
            <w:vAlign w:val="center"/>
          </w:tcPr>
          <w:p w14:paraId="686F2BDC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外金川河</w:t>
            </w:r>
            <w:r>
              <w:rPr>
                <w:rStyle w:val="6"/>
                <w:rFonts w:hint="default" w:ascii="Times New Roman" w:hAnsi="Times New Roman" w:eastAsia="方正书宋_GBK"/>
                <w:bCs/>
                <w:sz w:val="21"/>
                <w:lang w:bidi="ar"/>
              </w:rPr>
              <w:t>★</w:t>
            </w:r>
          </w:p>
        </w:tc>
        <w:tc>
          <w:tcPr>
            <w:tcW w:w="6169" w:type="dxa"/>
            <w:vAlign w:val="center"/>
          </w:tcPr>
          <w:p w14:paraId="1AF4CA9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综合治理，水质提升</w:t>
            </w:r>
          </w:p>
        </w:tc>
        <w:tc>
          <w:tcPr>
            <w:tcW w:w="1161" w:type="dxa"/>
            <w:vMerge w:val="continue"/>
            <w:vAlign w:val="center"/>
          </w:tcPr>
          <w:p w14:paraId="794BFEB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6E005C8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鼓楼区政府</w:t>
            </w:r>
          </w:p>
        </w:tc>
      </w:tr>
      <w:tr w14:paraId="43EC1D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11CE12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55</w:t>
            </w:r>
          </w:p>
        </w:tc>
        <w:tc>
          <w:tcPr>
            <w:tcW w:w="4246" w:type="dxa"/>
            <w:vAlign w:val="center"/>
          </w:tcPr>
          <w:p w14:paraId="3747BB8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下圩沟南段（集庆门大街-扬子江大道）</w:t>
            </w:r>
          </w:p>
        </w:tc>
        <w:tc>
          <w:tcPr>
            <w:tcW w:w="6169" w:type="dxa"/>
            <w:vAlign w:val="center"/>
          </w:tcPr>
          <w:p w14:paraId="0FF2635A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河道扩建及水质提升工程</w:t>
            </w:r>
          </w:p>
        </w:tc>
        <w:tc>
          <w:tcPr>
            <w:tcW w:w="1161" w:type="dxa"/>
            <w:vMerge w:val="continue"/>
            <w:vAlign w:val="center"/>
          </w:tcPr>
          <w:p w14:paraId="58706DF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3578EBC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南京市土地储备中心南京基础建设发展有限责任公司</w:t>
            </w:r>
          </w:p>
        </w:tc>
      </w:tr>
      <w:tr w14:paraId="0B7DA6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DE3965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56</w:t>
            </w:r>
          </w:p>
        </w:tc>
        <w:tc>
          <w:tcPr>
            <w:tcW w:w="4246" w:type="dxa"/>
            <w:vAlign w:val="center"/>
          </w:tcPr>
          <w:p w14:paraId="2ABED782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莲花河（绕城路-莲花新城南苑段）</w:t>
            </w:r>
          </w:p>
        </w:tc>
        <w:tc>
          <w:tcPr>
            <w:tcW w:w="6169" w:type="dxa"/>
            <w:vAlign w:val="center"/>
          </w:tcPr>
          <w:p w14:paraId="45190109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河道新建</w:t>
            </w:r>
          </w:p>
        </w:tc>
        <w:tc>
          <w:tcPr>
            <w:tcW w:w="1161" w:type="dxa"/>
            <w:vMerge w:val="continue"/>
            <w:vAlign w:val="center"/>
          </w:tcPr>
          <w:p w14:paraId="6EA978F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1C6811C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河西新城管委会</w:t>
            </w:r>
          </w:p>
        </w:tc>
      </w:tr>
      <w:tr w14:paraId="33B89E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680A68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57</w:t>
            </w:r>
          </w:p>
        </w:tc>
        <w:tc>
          <w:tcPr>
            <w:tcW w:w="4246" w:type="dxa"/>
            <w:vAlign w:val="center"/>
          </w:tcPr>
          <w:p w14:paraId="08946A3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新建2.4公里河道整治工程</w:t>
            </w:r>
          </w:p>
        </w:tc>
        <w:tc>
          <w:tcPr>
            <w:tcW w:w="6169" w:type="dxa"/>
            <w:vAlign w:val="center"/>
          </w:tcPr>
          <w:p w14:paraId="2B6BBDC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新建2.4公里河道整治工程。对白鹭、韭园、寿代、东寿、洲泰水道进行开挖、铺设等</w:t>
            </w:r>
          </w:p>
        </w:tc>
        <w:tc>
          <w:tcPr>
            <w:tcW w:w="1161" w:type="dxa"/>
            <w:vMerge w:val="continue"/>
            <w:vAlign w:val="center"/>
          </w:tcPr>
          <w:p w14:paraId="7E798D2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6981337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建邺区政府</w:t>
            </w:r>
          </w:p>
        </w:tc>
      </w:tr>
      <w:tr w14:paraId="011E7E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2562B3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58</w:t>
            </w:r>
          </w:p>
        </w:tc>
        <w:tc>
          <w:tcPr>
            <w:tcW w:w="4246" w:type="dxa"/>
            <w:vAlign w:val="center"/>
          </w:tcPr>
          <w:p w14:paraId="4BEFD26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光明支沟</w:t>
            </w:r>
          </w:p>
        </w:tc>
        <w:tc>
          <w:tcPr>
            <w:tcW w:w="6169" w:type="dxa"/>
            <w:vAlign w:val="center"/>
          </w:tcPr>
          <w:p w14:paraId="13EE3CC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河道清淤、岸坡整治等</w:t>
            </w:r>
          </w:p>
        </w:tc>
        <w:tc>
          <w:tcPr>
            <w:tcW w:w="1161" w:type="dxa"/>
            <w:vMerge w:val="continue"/>
            <w:vAlign w:val="center"/>
          </w:tcPr>
          <w:p w14:paraId="3871F19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68AAB0B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浦口区政府</w:t>
            </w:r>
          </w:p>
        </w:tc>
      </w:tr>
      <w:tr w14:paraId="590D30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2505CB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59</w:t>
            </w:r>
          </w:p>
        </w:tc>
        <w:tc>
          <w:tcPr>
            <w:tcW w:w="4246" w:type="dxa"/>
            <w:vAlign w:val="center"/>
          </w:tcPr>
          <w:p w14:paraId="38145426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西江五组河</w:t>
            </w:r>
          </w:p>
        </w:tc>
        <w:tc>
          <w:tcPr>
            <w:tcW w:w="6169" w:type="dxa"/>
            <w:vAlign w:val="center"/>
          </w:tcPr>
          <w:p w14:paraId="551AE150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河道清淤、岸坡整治等</w:t>
            </w:r>
          </w:p>
        </w:tc>
        <w:tc>
          <w:tcPr>
            <w:tcW w:w="1161" w:type="dxa"/>
            <w:vMerge w:val="continue"/>
            <w:vAlign w:val="center"/>
          </w:tcPr>
          <w:p w14:paraId="0F733BC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0AD950A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88055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874A88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60</w:t>
            </w:r>
          </w:p>
        </w:tc>
        <w:tc>
          <w:tcPr>
            <w:tcW w:w="4246" w:type="dxa"/>
            <w:vAlign w:val="center"/>
          </w:tcPr>
          <w:p w14:paraId="692BBE39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西江中心河</w:t>
            </w:r>
          </w:p>
        </w:tc>
        <w:tc>
          <w:tcPr>
            <w:tcW w:w="6169" w:type="dxa"/>
            <w:vAlign w:val="center"/>
          </w:tcPr>
          <w:p w14:paraId="1973BFF1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河道清淤、岸坡整治等</w:t>
            </w:r>
          </w:p>
        </w:tc>
        <w:tc>
          <w:tcPr>
            <w:tcW w:w="1161" w:type="dxa"/>
            <w:vMerge w:val="continue"/>
            <w:vAlign w:val="center"/>
          </w:tcPr>
          <w:p w14:paraId="723B25F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6105E55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45CD29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B00506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61</w:t>
            </w:r>
          </w:p>
        </w:tc>
        <w:tc>
          <w:tcPr>
            <w:tcW w:w="4246" w:type="dxa"/>
            <w:vAlign w:val="center"/>
          </w:tcPr>
          <w:p w14:paraId="40B6E9FE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张村中心河</w:t>
            </w:r>
          </w:p>
        </w:tc>
        <w:tc>
          <w:tcPr>
            <w:tcW w:w="6169" w:type="dxa"/>
            <w:vAlign w:val="center"/>
          </w:tcPr>
          <w:p w14:paraId="74FF2E23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河道清淤、岸坡整治等</w:t>
            </w:r>
          </w:p>
        </w:tc>
        <w:tc>
          <w:tcPr>
            <w:tcW w:w="1161" w:type="dxa"/>
            <w:vMerge w:val="continue"/>
            <w:vAlign w:val="center"/>
          </w:tcPr>
          <w:p w14:paraId="3E6E3FF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5FF22CE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1B893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C18988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62</w:t>
            </w:r>
          </w:p>
        </w:tc>
        <w:tc>
          <w:tcPr>
            <w:tcW w:w="4246" w:type="dxa"/>
            <w:vAlign w:val="center"/>
          </w:tcPr>
          <w:p w14:paraId="329B0CDD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农场河</w:t>
            </w:r>
          </w:p>
        </w:tc>
        <w:tc>
          <w:tcPr>
            <w:tcW w:w="6169" w:type="dxa"/>
            <w:vAlign w:val="center"/>
          </w:tcPr>
          <w:p w14:paraId="3E342549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控源截污、内源治理、岸带整治等</w:t>
            </w:r>
          </w:p>
        </w:tc>
        <w:tc>
          <w:tcPr>
            <w:tcW w:w="1161" w:type="dxa"/>
            <w:vMerge w:val="continue"/>
            <w:vAlign w:val="center"/>
          </w:tcPr>
          <w:p w14:paraId="688C343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40E26DE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六合区政府</w:t>
            </w:r>
          </w:p>
        </w:tc>
      </w:tr>
      <w:tr w14:paraId="05BA18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1D2EC3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63</w:t>
            </w:r>
          </w:p>
        </w:tc>
        <w:tc>
          <w:tcPr>
            <w:tcW w:w="4246" w:type="dxa"/>
            <w:vAlign w:val="center"/>
          </w:tcPr>
          <w:p w14:paraId="2615EAB4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桥西河</w:t>
            </w:r>
          </w:p>
        </w:tc>
        <w:tc>
          <w:tcPr>
            <w:tcW w:w="6169" w:type="dxa"/>
            <w:vAlign w:val="center"/>
          </w:tcPr>
          <w:p w14:paraId="21CE7F1B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排口整治、河道清淤、水质监测及改善</w:t>
            </w:r>
          </w:p>
        </w:tc>
        <w:tc>
          <w:tcPr>
            <w:tcW w:w="1161" w:type="dxa"/>
            <w:vMerge w:val="continue"/>
            <w:vAlign w:val="center"/>
          </w:tcPr>
          <w:p w14:paraId="43ADA5F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2B56791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3437C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EBAB24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64</w:t>
            </w:r>
          </w:p>
        </w:tc>
        <w:tc>
          <w:tcPr>
            <w:tcW w:w="4246" w:type="dxa"/>
            <w:vAlign w:val="center"/>
          </w:tcPr>
          <w:p w14:paraId="4F38ACD7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莉湖</w:t>
            </w:r>
          </w:p>
        </w:tc>
        <w:tc>
          <w:tcPr>
            <w:tcW w:w="6169" w:type="dxa"/>
            <w:vAlign w:val="center"/>
          </w:tcPr>
          <w:p w14:paraId="73D9CD7D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排口整治、河道清淤、水质监测及改善</w:t>
            </w:r>
          </w:p>
        </w:tc>
        <w:tc>
          <w:tcPr>
            <w:tcW w:w="1161" w:type="dxa"/>
            <w:vMerge w:val="continue"/>
            <w:vAlign w:val="center"/>
          </w:tcPr>
          <w:p w14:paraId="28ADB62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5EFC8EF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CD16E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906EB7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65</w:t>
            </w:r>
          </w:p>
        </w:tc>
        <w:tc>
          <w:tcPr>
            <w:tcW w:w="4246" w:type="dxa"/>
            <w:vAlign w:val="center"/>
          </w:tcPr>
          <w:p w14:paraId="5F50F481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茉湖</w:t>
            </w:r>
          </w:p>
        </w:tc>
        <w:tc>
          <w:tcPr>
            <w:tcW w:w="6169" w:type="dxa"/>
            <w:vAlign w:val="center"/>
          </w:tcPr>
          <w:p w14:paraId="38C83422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排口整治、河道清淤、水质监测及改善</w:t>
            </w:r>
          </w:p>
        </w:tc>
        <w:tc>
          <w:tcPr>
            <w:tcW w:w="1161" w:type="dxa"/>
            <w:vMerge w:val="continue"/>
            <w:vAlign w:val="center"/>
          </w:tcPr>
          <w:p w14:paraId="165A6AB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0D7D344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529376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0C1A90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66</w:t>
            </w:r>
          </w:p>
        </w:tc>
        <w:tc>
          <w:tcPr>
            <w:tcW w:w="4246" w:type="dxa"/>
            <w:vAlign w:val="center"/>
          </w:tcPr>
          <w:p w14:paraId="10A949D0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竹林河</w:t>
            </w:r>
          </w:p>
        </w:tc>
        <w:tc>
          <w:tcPr>
            <w:tcW w:w="6169" w:type="dxa"/>
            <w:vAlign w:val="center"/>
          </w:tcPr>
          <w:p w14:paraId="2B722F8C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排口整治、河道清淤、水质监测及改善</w:t>
            </w:r>
          </w:p>
        </w:tc>
        <w:tc>
          <w:tcPr>
            <w:tcW w:w="1161" w:type="dxa"/>
            <w:vMerge w:val="continue"/>
            <w:vAlign w:val="center"/>
          </w:tcPr>
          <w:p w14:paraId="3B5593A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0FBB2B0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017D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D67B6F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67</w:t>
            </w:r>
          </w:p>
        </w:tc>
        <w:tc>
          <w:tcPr>
            <w:tcW w:w="4246" w:type="dxa"/>
            <w:vAlign w:val="center"/>
          </w:tcPr>
          <w:p w14:paraId="55A714E2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新棠河</w:t>
            </w:r>
          </w:p>
        </w:tc>
        <w:tc>
          <w:tcPr>
            <w:tcW w:w="6169" w:type="dxa"/>
            <w:vAlign w:val="center"/>
          </w:tcPr>
          <w:p w14:paraId="43C5E6A2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排口整治、河道清淤、水质监测及改善</w:t>
            </w:r>
          </w:p>
        </w:tc>
        <w:tc>
          <w:tcPr>
            <w:tcW w:w="1161" w:type="dxa"/>
            <w:vMerge w:val="continue"/>
            <w:vAlign w:val="center"/>
          </w:tcPr>
          <w:p w14:paraId="2EB0A72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4B57080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2FFAA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E726A4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68</w:t>
            </w:r>
          </w:p>
        </w:tc>
        <w:tc>
          <w:tcPr>
            <w:tcW w:w="4246" w:type="dxa"/>
            <w:vAlign w:val="center"/>
          </w:tcPr>
          <w:p w14:paraId="3B46D100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林场河</w:t>
            </w:r>
          </w:p>
        </w:tc>
        <w:tc>
          <w:tcPr>
            <w:tcW w:w="6169" w:type="dxa"/>
            <w:vAlign w:val="center"/>
          </w:tcPr>
          <w:p w14:paraId="16834DD1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排口整治、河道清淤、水质监测及改善</w:t>
            </w:r>
          </w:p>
        </w:tc>
        <w:tc>
          <w:tcPr>
            <w:tcW w:w="1161" w:type="dxa"/>
            <w:vMerge w:val="continue"/>
            <w:vAlign w:val="center"/>
          </w:tcPr>
          <w:p w14:paraId="10FAE37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726A256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0318C4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77725CD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69</w:t>
            </w:r>
          </w:p>
        </w:tc>
        <w:tc>
          <w:tcPr>
            <w:tcW w:w="4246" w:type="dxa"/>
            <w:vAlign w:val="center"/>
          </w:tcPr>
          <w:p w14:paraId="770E62BC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黄家河</w:t>
            </w:r>
          </w:p>
        </w:tc>
        <w:tc>
          <w:tcPr>
            <w:tcW w:w="6169" w:type="dxa"/>
            <w:vAlign w:val="center"/>
          </w:tcPr>
          <w:p w14:paraId="2D25FD92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下虞至黄家河道清淤、水环境整治</w:t>
            </w:r>
          </w:p>
        </w:tc>
        <w:tc>
          <w:tcPr>
            <w:tcW w:w="1161" w:type="dxa"/>
            <w:vMerge w:val="continue"/>
            <w:vAlign w:val="center"/>
          </w:tcPr>
          <w:p w14:paraId="1C4720F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3C9470B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溧水区政府</w:t>
            </w:r>
          </w:p>
        </w:tc>
      </w:tr>
      <w:tr w14:paraId="287E07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AAFC54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70</w:t>
            </w:r>
          </w:p>
        </w:tc>
        <w:tc>
          <w:tcPr>
            <w:tcW w:w="4246" w:type="dxa"/>
            <w:vAlign w:val="center"/>
          </w:tcPr>
          <w:p w14:paraId="29A0C5FE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三干河（石湫坝至史家庄段）</w:t>
            </w:r>
          </w:p>
        </w:tc>
        <w:tc>
          <w:tcPr>
            <w:tcW w:w="6169" w:type="dxa"/>
            <w:vAlign w:val="center"/>
          </w:tcPr>
          <w:p w14:paraId="67970AD8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长1.5公里河道清淤、整治、生态修复</w:t>
            </w:r>
          </w:p>
        </w:tc>
        <w:tc>
          <w:tcPr>
            <w:tcW w:w="1161" w:type="dxa"/>
            <w:vMerge w:val="continue"/>
            <w:vAlign w:val="center"/>
          </w:tcPr>
          <w:p w14:paraId="5FD529B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160CC45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0278FE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E6A2FB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71</w:t>
            </w:r>
          </w:p>
        </w:tc>
        <w:tc>
          <w:tcPr>
            <w:tcW w:w="4246" w:type="dxa"/>
            <w:vAlign w:val="center"/>
          </w:tcPr>
          <w:p w14:paraId="048B5202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徐溪支河下游段</w:t>
            </w:r>
          </w:p>
        </w:tc>
        <w:tc>
          <w:tcPr>
            <w:tcW w:w="6169" w:type="dxa"/>
            <w:vAlign w:val="center"/>
          </w:tcPr>
          <w:p w14:paraId="68EF1F9C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河道疏浚等</w:t>
            </w:r>
          </w:p>
        </w:tc>
        <w:tc>
          <w:tcPr>
            <w:tcW w:w="1161" w:type="dxa"/>
            <w:vMerge w:val="continue"/>
            <w:vAlign w:val="center"/>
          </w:tcPr>
          <w:p w14:paraId="08B57A8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01BC2A7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089675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EB2D56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72</w:t>
            </w:r>
          </w:p>
        </w:tc>
        <w:tc>
          <w:tcPr>
            <w:tcW w:w="4246" w:type="dxa"/>
            <w:vAlign w:val="center"/>
          </w:tcPr>
          <w:p w14:paraId="562C4E1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天生桥河（洪蓝段）</w:t>
            </w:r>
          </w:p>
        </w:tc>
        <w:tc>
          <w:tcPr>
            <w:tcW w:w="6169" w:type="dxa"/>
            <w:vAlign w:val="center"/>
          </w:tcPr>
          <w:p w14:paraId="078866C1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河道清淤、生态修复</w:t>
            </w:r>
          </w:p>
        </w:tc>
        <w:tc>
          <w:tcPr>
            <w:tcW w:w="1161" w:type="dxa"/>
            <w:vMerge w:val="continue"/>
            <w:vAlign w:val="center"/>
          </w:tcPr>
          <w:p w14:paraId="6C31174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300" w:type="dxa"/>
            <w:vMerge w:val="continue"/>
            <w:vAlign w:val="center"/>
          </w:tcPr>
          <w:p w14:paraId="2BBA7B5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</w:tbl>
    <w:p w14:paraId="353AEFC6">
      <w:pPr>
        <w:widowControl/>
        <w:jc w:val="left"/>
        <w:textAlignment w:val="center"/>
        <w:rPr>
          <w:rFonts w:eastAsia="方正书宋_GBK" w:cs="宋体"/>
          <w:bCs/>
          <w:color w:val="000000"/>
          <w:kern w:val="0"/>
          <w:sz w:val="21"/>
          <w:szCs w:val="22"/>
          <w:lang w:bidi="ar"/>
        </w:rPr>
      </w:pPr>
      <w:r>
        <w:rPr>
          <w:rFonts w:hint="eastAsia" w:eastAsia="方正书宋_GBK" w:cs="宋体"/>
          <w:bCs/>
          <w:color w:val="000000"/>
          <w:kern w:val="0"/>
          <w:sz w:val="21"/>
          <w:szCs w:val="22"/>
          <w:lang w:bidi="ar"/>
        </w:rPr>
        <w:t>注：2016年、2017年已实施黑臭河道整治的150条河道，认真落实长效管理机制，</w:t>
      </w:r>
      <w:r>
        <w:rPr>
          <w:rFonts w:hint="eastAsia" w:eastAsia="方正书宋_GBK" w:cs="宋体"/>
          <w:bCs/>
          <w:color w:val="000000"/>
          <w:kern w:val="0"/>
          <w:sz w:val="21"/>
          <w:szCs w:val="22"/>
          <w:lang w:val="en-US" w:eastAsia="zh-CN" w:bidi="ar"/>
        </w:rPr>
        <w:t>巩</w:t>
      </w:r>
      <w:r>
        <w:rPr>
          <w:rFonts w:hint="eastAsia" w:eastAsia="方正书宋_GBK" w:cs="宋体"/>
          <w:bCs/>
          <w:color w:val="000000"/>
          <w:kern w:val="0"/>
          <w:sz w:val="21"/>
          <w:szCs w:val="22"/>
          <w:lang w:bidi="ar"/>
        </w:rPr>
        <w:t>固成果，确保稳定达标。★为2016、2017年已整治黑臭河道。</w:t>
      </w:r>
    </w:p>
    <w:p w14:paraId="4A81D5D5">
      <w:pPr>
        <w:widowControl/>
        <w:jc w:val="left"/>
        <w:textAlignment w:val="center"/>
        <w:rPr>
          <w:rFonts w:eastAsia="方正仿宋_GBK" w:cs="宋体"/>
          <w:bCs/>
          <w:color w:val="000000"/>
          <w:sz w:val="32"/>
        </w:rPr>
      </w:pPr>
      <w:r>
        <w:rPr>
          <w:rFonts w:hint="eastAsia" w:eastAsia="方正仿宋_GBK" w:cs="宋体"/>
          <w:bCs/>
          <w:color w:val="000000"/>
          <w:kern w:val="0"/>
          <w:sz w:val="32"/>
          <w:lang w:bidi="ar"/>
        </w:rPr>
        <w:t>（三）非建成区黑臭水体整治</w:t>
      </w:r>
    </w:p>
    <w:tbl>
      <w:tblPr>
        <w:tblStyle w:val="3"/>
        <w:tblW w:w="147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62"/>
        <w:gridCol w:w="6481"/>
        <w:gridCol w:w="686"/>
        <w:gridCol w:w="2128"/>
        <w:gridCol w:w="1147"/>
        <w:gridCol w:w="2458"/>
      </w:tblGrid>
      <w:tr w14:paraId="7638CB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24" w:type="dxa"/>
            <w:vAlign w:val="center"/>
          </w:tcPr>
          <w:p w14:paraId="185CAA6B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序号</w:t>
            </w:r>
          </w:p>
        </w:tc>
        <w:tc>
          <w:tcPr>
            <w:tcW w:w="1162" w:type="dxa"/>
            <w:vAlign w:val="center"/>
          </w:tcPr>
          <w:p w14:paraId="6AB9EEB6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区属</w:t>
            </w:r>
          </w:p>
        </w:tc>
        <w:tc>
          <w:tcPr>
            <w:tcW w:w="6481" w:type="dxa"/>
            <w:vAlign w:val="center"/>
          </w:tcPr>
          <w:p w14:paraId="40C600D4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水体名称</w:t>
            </w:r>
          </w:p>
        </w:tc>
        <w:tc>
          <w:tcPr>
            <w:tcW w:w="686" w:type="dxa"/>
            <w:vAlign w:val="center"/>
          </w:tcPr>
          <w:p w14:paraId="5BA54EEC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数量</w:t>
            </w:r>
          </w:p>
        </w:tc>
        <w:tc>
          <w:tcPr>
            <w:tcW w:w="2128" w:type="dxa"/>
            <w:vAlign w:val="center"/>
          </w:tcPr>
          <w:p w14:paraId="65A88AB6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建设内容</w:t>
            </w:r>
          </w:p>
        </w:tc>
        <w:tc>
          <w:tcPr>
            <w:tcW w:w="1147" w:type="dxa"/>
            <w:vAlign w:val="center"/>
          </w:tcPr>
          <w:p w14:paraId="1703ED28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牵头单位</w:t>
            </w:r>
          </w:p>
        </w:tc>
        <w:tc>
          <w:tcPr>
            <w:tcW w:w="2458" w:type="dxa"/>
            <w:vAlign w:val="center"/>
          </w:tcPr>
          <w:p w14:paraId="525971E5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责任单位</w:t>
            </w:r>
          </w:p>
        </w:tc>
      </w:tr>
      <w:tr w14:paraId="034C2E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D54915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1162" w:type="dxa"/>
            <w:vAlign w:val="center"/>
          </w:tcPr>
          <w:p w14:paraId="7894396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江北新区</w:t>
            </w:r>
          </w:p>
        </w:tc>
        <w:tc>
          <w:tcPr>
            <w:tcW w:w="6481" w:type="dxa"/>
            <w:vAlign w:val="center"/>
          </w:tcPr>
          <w:p w14:paraId="6B9C1DF2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大众河、西河、安业河、双垄河、群英河、李云塘、陈云塘、后原塘、门口塘、长塘子、后原塘、万庄塘、后塘、袁塘子、袁塘子西、长塘子、门前塘、门前塘、前原塘、后原塘、刘伏塘、圩埂塘、岗子长塘、辛塘子、钓鱼塘、甘家大塘</w:t>
            </w:r>
          </w:p>
        </w:tc>
        <w:tc>
          <w:tcPr>
            <w:tcW w:w="686" w:type="dxa"/>
            <w:vAlign w:val="center"/>
          </w:tcPr>
          <w:p w14:paraId="21D08DA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26</w:t>
            </w:r>
          </w:p>
        </w:tc>
        <w:tc>
          <w:tcPr>
            <w:tcW w:w="2128" w:type="dxa"/>
            <w:vAlign w:val="center"/>
          </w:tcPr>
          <w:p w14:paraId="699F2F72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控源截污、清淤疏浚、生态治理等工程</w:t>
            </w:r>
          </w:p>
        </w:tc>
        <w:tc>
          <w:tcPr>
            <w:tcW w:w="1147" w:type="dxa"/>
            <w:vMerge w:val="restart"/>
            <w:vAlign w:val="center"/>
          </w:tcPr>
          <w:p w14:paraId="00C348B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2458" w:type="dxa"/>
            <w:vAlign w:val="center"/>
          </w:tcPr>
          <w:p w14:paraId="442883B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市江北新区管委会</w:t>
            </w:r>
          </w:p>
        </w:tc>
      </w:tr>
      <w:tr w14:paraId="569C93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55435B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1162" w:type="dxa"/>
            <w:vAlign w:val="center"/>
          </w:tcPr>
          <w:p w14:paraId="1CD36CE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雨花台区</w:t>
            </w:r>
          </w:p>
        </w:tc>
        <w:tc>
          <w:tcPr>
            <w:tcW w:w="6481" w:type="dxa"/>
            <w:vAlign w:val="center"/>
          </w:tcPr>
          <w:p w14:paraId="37978EB4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w w:val="9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w w:val="90"/>
                <w:kern w:val="0"/>
                <w:sz w:val="21"/>
                <w:szCs w:val="22"/>
                <w:lang w:bidi="ar"/>
              </w:rPr>
              <w:t>天保三大双塘、石灰塘、喻村神塘二、西家大塘、陈家大塘、团结大塘</w:t>
            </w:r>
          </w:p>
        </w:tc>
        <w:tc>
          <w:tcPr>
            <w:tcW w:w="686" w:type="dxa"/>
            <w:vAlign w:val="center"/>
          </w:tcPr>
          <w:p w14:paraId="33E11D1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</w:t>
            </w:r>
          </w:p>
        </w:tc>
        <w:tc>
          <w:tcPr>
            <w:tcW w:w="2128" w:type="dxa"/>
            <w:vAlign w:val="center"/>
          </w:tcPr>
          <w:p w14:paraId="6C4FE34C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控源截污、清淤疏浚、生态治理等工程</w:t>
            </w:r>
          </w:p>
        </w:tc>
        <w:tc>
          <w:tcPr>
            <w:tcW w:w="1147" w:type="dxa"/>
            <w:vMerge w:val="continue"/>
            <w:vAlign w:val="center"/>
          </w:tcPr>
          <w:p w14:paraId="710C3BD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458" w:type="dxa"/>
            <w:vAlign w:val="center"/>
          </w:tcPr>
          <w:p w14:paraId="05611E3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雨花台区政府</w:t>
            </w:r>
          </w:p>
        </w:tc>
      </w:tr>
      <w:tr w14:paraId="73BBC9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CFA504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1162" w:type="dxa"/>
            <w:vAlign w:val="center"/>
          </w:tcPr>
          <w:p w14:paraId="02C6EF6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</w:t>
            </w:r>
          </w:p>
        </w:tc>
        <w:tc>
          <w:tcPr>
            <w:tcW w:w="6481" w:type="dxa"/>
            <w:vAlign w:val="center"/>
          </w:tcPr>
          <w:p w14:paraId="61B683EE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六亩塘、贵子塘、前头塘、花岸塘、河塘、陈塘、尹塘、前塘、杨巷大塘、钱家村中塘、朱塘、双庙大塘、空心塘、九龙巷塘、屯水滩、石塘、暗塘、下坝、东坝塘、门口塘</w:t>
            </w:r>
          </w:p>
        </w:tc>
        <w:tc>
          <w:tcPr>
            <w:tcW w:w="686" w:type="dxa"/>
            <w:vAlign w:val="center"/>
          </w:tcPr>
          <w:p w14:paraId="4A89D54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20</w:t>
            </w:r>
          </w:p>
        </w:tc>
        <w:tc>
          <w:tcPr>
            <w:tcW w:w="2128" w:type="dxa"/>
            <w:vAlign w:val="center"/>
          </w:tcPr>
          <w:p w14:paraId="42E52A50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控源截污、清淤疏浚、生态治理等工程</w:t>
            </w:r>
          </w:p>
        </w:tc>
        <w:tc>
          <w:tcPr>
            <w:tcW w:w="1147" w:type="dxa"/>
            <w:vMerge w:val="continue"/>
            <w:vAlign w:val="center"/>
          </w:tcPr>
          <w:p w14:paraId="7C4F202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458" w:type="dxa"/>
            <w:vAlign w:val="center"/>
          </w:tcPr>
          <w:p w14:paraId="20C55E7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江宁区政府</w:t>
            </w:r>
          </w:p>
        </w:tc>
      </w:tr>
      <w:tr w14:paraId="61C3E9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591DC7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1162" w:type="dxa"/>
            <w:vAlign w:val="center"/>
          </w:tcPr>
          <w:p w14:paraId="52E4457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</w:t>
            </w:r>
          </w:p>
        </w:tc>
        <w:tc>
          <w:tcPr>
            <w:tcW w:w="6481" w:type="dxa"/>
            <w:vAlign w:val="center"/>
          </w:tcPr>
          <w:p w14:paraId="3128A51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珠北河、新合和平函河、新合中心河、横河、路边塘、九王门口塘、庆家塘、草塘、小石塘</w:t>
            </w:r>
          </w:p>
        </w:tc>
        <w:tc>
          <w:tcPr>
            <w:tcW w:w="686" w:type="dxa"/>
            <w:vAlign w:val="center"/>
          </w:tcPr>
          <w:p w14:paraId="29F63DF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9</w:t>
            </w:r>
          </w:p>
        </w:tc>
        <w:tc>
          <w:tcPr>
            <w:tcW w:w="2128" w:type="dxa"/>
            <w:vAlign w:val="center"/>
          </w:tcPr>
          <w:p w14:paraId="1BA7ECAA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控源截污、清淤疏浚、生态治理等工程</w:t>
            </w:r>
          </w:p>
        </w:tc>
        <w:tc>
          <w:tcPr>
            <w:tcW w:w="1147" w:type="dxa"/>
            <w:vMerge w:val="continue"/>
            <w:vAlign w:val="center"/>
          </w:tcPr>
          <w:p w14:paraId="733189A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458" w:type="dxa"/>
            <w:vAlign w:val="center"/>
          </w:tcPr>
          <w:p w14:paraId="70FA7B0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浦口区政府</w:t>
            </w:r>
          </w:p>
        </w:tc>
      </w:tr>
      <w:tr w14:paraId="6A4BC6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E80E63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</w:t>
            </w:r>
          </w:p>
        </w:tc>
        <w:tc>
          <w:tcPr>
            <w:tcW w:w="1162" w:type="dxa"/>
            <w:vAlign w:val="center"/>
          </w:tcPr>
          <w:p w14:paraId="2910789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</w:t>
            </w:r>
          </w:p>
        </w:tc>
        <w:tc>
          <w:tcPr>
            <w:tcW w:w="6481" w:type="dxa"/>
            <w:vAlign w:val="center"/>
          </w:tcPr>
          <w:p w14:paraId="2B555B72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桃花坞大塘、沟圈组庄塘、三连组庄塘、西代大塘、熊柳大塘、史云塘、幼儿园后面塘、二队塘、赵秦二组大塘、桥头组前塘、墩塘、刘东塘、椿树大塘、徐冲大塘、叶北西边塘、柿子树大塘</w:t>
            </w:r>
          </w:p>
        </w:tc>
        <w:tc>
          <w:tcPr>
            <w:tcW w:w="686" w:type="dxa"/>
            <w:vAlign w:val="center"/>
          </w:tcPr>
          <w:p w14:paraId="41F8EA6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16</w:t>
            </w:r>
          </w:p>
        </w:tc>
        <w:tc>
          <w:tcPr>
            <w:tcW w:w="2128" w:type="dxa"/>
            <w:vAlign w:val="center"/>
          </w:tcPr>
          <w:p w14:paraId="1EAAAC53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控源截污、清淤疏浚、生态治理等工程</w:t>
            </w:r>
          </w:p>
        </w:tc>
        <w:tc>
          <w:tcPr>
            <w:tcW w:w="1147" w:type="dxa"/>
            <w:vMerge w:val="continue"/>
            <w:vAlign w:val="center"/>
          </w:tcPr>
          <w:p w14:paraId="7BB0A6A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458" w:type="dxa"/>
            <w:vAlign w:val="center"/>
          </w:tcPr>
          <w:p w14:paraId="3C18710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六合区政府</w:t>
            </w:r>
          </w:p>
        </w:tc>
      </w:tr>
      <w:tr w14:paraId="1F795E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FB3917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</w:t>
            </w:r>
          </w:p>
        </w:tc>
        <w:tc>
          <w:tcPr>
            <w:tcW w:w="1162" w:type="dxa"/>
            <w:vAlign w:val="center"/>
          </w:tcPr>
          <w:p w14:paraId="28140E4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</w:t>
            </w:r>
          </w:p>
        </w:tc>
        <w:tc>
          <w:tcPr>
            <w:tcW w:w="6481" w:type="dxa"/>
            <w:vAlign w:val="center"/>
          </w:tcPr>
          <w:p w14:paraId="07A3F865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黄泥巴塘、家塘、村北塘、池塘、长塘、高塘、下街塘、村前塘、新塘、滩塘、漏塘</w:t>
            </w:r>
          </w:p>
        </w:tc>
        <w:tc>
          <w:tcPr>
            <w:tcW w:w="686" w:type="dxa"/>
            <w:vAlign w:val="center"/>
          </w:tcPr>
          <w:p w14:paraId="2A18356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11</w:t>
            </w:r>
          </w:p>
        </w:tc>
        <w:tc>
          <w:tcPr>
            <w:tcW w:w="2128" w:type="dxa"/>
            <w:vAlign w:val="center"/>
          </w:tcPr>
          <w:p w14:paraId="164135F2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控源截污、清淤疏浚、生态治理等工程</w:t>
            </w:r>
          </w:p>
        </w:tc>
        <w:tc>
          <w:tcPr>
            <w:tcW w:w="1147" w:type="dxa"/>
            <w:vMerge w:val="continue"/>
            <w:vAlign w:val="center"/>
          </w:tcPr>
          <w:p w14:paraId="19B67F0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458" w:type="dxa"/>
            <w:vAlign w:val="center"/>
          </w:tcPr>
          <w:p w14:paraId="38B2036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溧水区政府</w:t>
            </w:r>
          </w:p>
        </w:tc>
      </w:tr>
      <w:tr w14:paraId="5040D9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FE8176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</w:t>
            </w:r>
          </w:p>
        </w:tc>
        <w:tc>
          <w:tcPr>
            <w:tcW w:w="1162" w:type="dxa"/>
            <w:vAlign w:val="center"/>
          </w:tcPr>
          <w:p w14:paraId="08B36A7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</w:t>
            </w:r>
          </w:p>
        </w:tc>
        <w:tc>
          <w:tcPr>
            <w:tcW w:w="6481" w:type="dxa"/>
            <w:vAlign w:val="center"/>
          </w:tcPr>
          <w:p w14:paraId="4A01FD9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脑角塘、3号塘、2号塘、明塘、新村塘、薛二大池、瓜埠塘、四新坝、弯塘、九家塘、火线塘、窑塘、池口塘、村中塘、长塘、曹塘、三亩坝、木水坝、官才坝</w:t>
            </w:r>
          </w:p>
        </w:tc>
        <w:tc>
          <w:tcPr>
            <w:tcW w:w="686" w:type="dxa"/>
            <w:vAlign w:val="center"/>
          </w:tcPr>
          <w:p w14:paraId="277CAF6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19</w:t>
            </w:r>
          </w:p>
        </w:tc>
        <w:tc>
          <w:tcPr>
            <w:tcW w:w="2128" w:type="dxa"/>
            <w:vAlign w:val="center"/>
          </w:tcPr>
          <w:p w14:paraId="62007B98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控源截污、清淤疏浚、生态治理等工程</w:t>
            </w:r>
          </w:p>
        </w:tc>
        <w:tc>
          <w:tcPr>
            <w:tcW w:w="1147" w:type="dxa"/>
            <w:vMerge w:val="continue"/>
            <w:vAlign w:val="center"/>
          </w:tcPr>
          <w:p w14:paraId="50D9A48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458" w:type="dxa"/>
            <w:vAlign w:val="center"/>
          </w:tcPr>
          <w:p w14:paraId="697A90A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高淳区政府</w:t>
            </w:r>
          </w:p>
        </w:tc>
      </w:tr>
      <w:tr w14:paraId="492DC0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E60F17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5ED63A9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6481" w:type="dxa"/>
            <w:vAlign w:val="center"/>
          </w:tcPr>
          <w:p w14:paraId="1F42551E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小计</w:t>
            </w:r>
          </w:p>
        </w:tc>
        <w:tc>
          <w:tcPr>
            <w:tcW w:w="686" w:type="dxa"/>
            <w:vAlign w:val="center"/>
          </w:tcPr>
          <w:p w14:paraId="178AB64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107</w:t>
            </w:r>
          </w:p>
        </w:tc>
        <w:tc>
          <w:tcPr>
            <w:tcW w:w="2128" w:type="dxa"/>
            <w:vAlign w:val="center"/>
          </w:tcPr>
          <w:p w14:paraId="2598AFED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75AA828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458" w:type="dxa"/>
            <w:vAlign w:val="center"/>
          </w:tcPr>
          <w:p w14:paraId="1C2F113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</w:tbl>
    <w:p w14:paraId="28E379C7">
      <w:pPr>
        <w:widowControl/>
        <w:adjustRightInd w:val="0"/>
        <w:snapToGrid w:val="0"/>
        <w:jc w:val="left"/>
        <w:textAlignment w:val="center"/>
        <w:rPr>
          <w:rFonts w:hint="eastAsia" w:eastAsia="方正书宋_GBK" w:cs="宋体"/>
          <w:bCs/>
          <w:color w:val="000000"/>
          <w:kern w:val="0"/>
          <w:sz w:val="21"/>
          <w:szCs w:val="28"/>
          <w:lang w:bidi="ar"/>
        </w:rPr>
      </w:pPr>
    </w:p>
    <w:p w14:paraId="45EE180C">
      <w:pPr>
        <w:widowControl/>
        <w:adjustRightInd w:val="0"/>
        <w:snapToGrid w:val="0"/>
        <w:jc w:val="left"/>
        <w:textAlignment w:val="center"/>
        <w:rPr>
          <w:rFonts w:eastAsia="方正黑体_GBK" w:cs="宋体"/>
          <w:bCs/>
          <w:color w:val="000000"/>
          <w:sz w:val="32"/>
          <w:szCs w:val="28"/>
        </w:rPr>
      </w:pPr>
      <w:r>
        <w:rPr>
          <w:rFonts w:eastAsia="方正黑体_GBK" w:cs="宋体"/>
          <w:bCs/>
          <w:color w:val="000000"/>
          <w:kern w:val="0"/>
          <w:sz w:val="32"/>
          <w:szCs w:val="28"/>
          <w:lang w:bidi="ar"/>
        </w:rPr>
        <w:br w:type="page"/>
      </w:r>
      <w:r>
        <w:rPr>
          <w:rFonts w:hint="eastAsia" w:eastAsia="方正黑体_GBK" w:cs="宋体"/>
          <w:bCs/>
          <w:color w:val="000000"/>
          <w:kern w:val="0"/>
          <w:sz w:val="32"/>
          <w:szCs w:val="28"/>
          <w:lang w:bidi="ar"/>
        </w:rPr>
        <w:t>二、管网建设工程</w:t>
      </w:r>
    </w:p>
    <w:p w14:paraId="0D03BCF5">
      <w:pPr>
        <w:widowControl/>
        <w:jc w:val="left"/>
        <w:textAlignment w:val="center"/>
        <w:rPr>
          <w:rFonts w:eastAsia="方正仿宋_GBK" w:cs="宋体"/>
          <w:bCs/>
          <w:color w:val="000000"/>
          <w:sz w:val="32"/>
        </w:rPr>
      </w:pPr>
      <w:r>
        <w:rPr>
          <w:rFonts w:hint="eastAsia" w:eastAsia="方正仿宋_GBK" w:cs="宋体"/>
          <w:bCs/>
          <w:color w:val="000000"/>
          <w:kern w:val="0"/>
          <w:sz w:val="32"/>
          <w:lang w:bidi="ar"/>
        </w:rPr>
        <w:t>（一）污水主次干管建设</w:t>
      </w:r>
    </w:p>
    <w:tbl>
      <w:tblPr>
        <w:tblStyle w:val="3"/>
        <w:tblW w:w="147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44"/>
        <w:gridCol w:w="8231"/>
        <w:gridCol w:w="1427"/>
        <w:gridCol w:w="1237"/>
        <w:gridCol w:w="1823"/>
      </w:tblGrid>
      <w:tr w14:paraId="25AF9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A543439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序号</w:t>
            </w:r>
          </w:p>
        </w:tc>
        <w:tc>
          <w:tcPr>
            <w:tcW w:w="1344" w:type="dxa"/>
            <w:vAlign w:val="center"/>
          </w:tcPr>
          <w:p w14:paraId="2CE76E4B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区属</w:t>
            </w:r>
          </w:p>
        </w:tc>
        <w:tc>
          <w:tcPr>
            <w:tcW w:w="8231" w:type="dxa"/>
            <w:vAlign w:val="center"/>
          </w:tcPr>
          <w:p w14:paraId="2BAD335C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建设内容</w:t>
            </w:r>
          </w:p>
        </w:tc>
        <w:tc>
          <w:tcPr>
            <w:tcW w:w="1427" w:type="dxa"/>
            <w:vAlign w:val="center"/>
          </w:tcPr>
          <w:p w14:paraId="7F6960D1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长度（公里）</w:t>
            </w:r>
          </w:p>
        </w:tc>
        <w:tc>
          <w:tcPr>
            <w:tcW w:w="1237" w:type="dxa"/>
            <w:vAlign w:val="center"/>
          </w:tcPr>
          <w:p w14:paraId="0F768DEC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牵头单位</w:t>
            </w:r>
          </w:p>
        </w:tc>
        <w:tc>
          <w:tcPr>
            <w:tcW w:w="1823" w:type="dxa"/>
            <w:vAlign w:val="center"/>
          </w:tcPr>
          <w:p w14:paraId="3E9820BD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责任单位</w:t>
            </w:r>
          </w:p>
        </w:tc>
      </w:tr>
      <w:tr w14:paraId="079F3C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0E7F27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1344" w:type="dxa"/>
            <w:vAlign w:val="center"/>
          </w:tcPr>
          <w:p w14:paraId="501DEDE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江北新区</w:t>
            </w:r>
          </w:p>
        </w:tc>
        <w:tc>
          <w:tcPr>
            <w:tcW w:w="8231" w:type="dxa"/>
            <w:vAlign w:val="center"/>
          </w:tcPr>
          <w:p w14:paraId="321E78E3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围绕引水河、朝阳河、创业河、东方河、丰子河等33条河道，新建干管10.1km</w:t>
            </w:r>
          </w:p>
        </w:tc>
        <w:tc>
          <w:tcPr>
            <w:tcW w:w="1427" w:type="dxa"/>
            <w:vAlign w:val="center"/>
          </w:tcPr>
          <w:p w14:paraId="7BC68FD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10.1</w:t>
            </w:r>
          </w:p>
        </w:tc>
        <w:tc>
          <w:tcPr>
            <w:tcW w:w="1237" w:type="dxa"/>
            <w:vMerge w:val="restart"/>
            <w:vAlign w:val="center"/>
          </w:tcPr>
          <w:p w14:paraId="72A4ACA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1823" w:type="dxa"/>
            <w:vAlign w:val="center"/>
          </w:tcPr>
          <w:p w14:paraId="5D19351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江北新区管委会</w:t>
            </w:r>
          </w:p>
        </w:tc>
      </w:tr>
      <w:tr w14:paraId="6F642E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9E6CD9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1344" w:type="dxa"/>
            <w:vAlign w:val="center"/>
          </w:tcPr>
          <w:p w14:paraId="5A56FE6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玄武区</w:t>
            </w:r>
          </w:p>
        </w:tc>
        <w:tc>
          <w:tcPr>
            <w:tcW w:w="8231" w:type="dxa"/>
            <w:vAlign w:val="center"/>
          </w:tcPr>
          <w:p w14:paraId="2B87E6C4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围绕南十里长沟、孝林卫东沟、百水河等15条河道，新建干管4.87km</w:t>
            </w:r>
          </w:p>
        </w:tc>
        <w:tc>
          <w:tcPr>
            <w:tcW w:w="1427" w:type="dxa"/>
            <w:vAlign w:val="center"/>
          </w:tcPr>
          <w:p w14:paraId="4B5288B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4.87</w:t>
            </w:r>
          </w:p>
        </w:tc>
        <w:tc>
          <w:tcPr>
            <w:tcW w:w="1237" w:type="dxa"/>
            <w:vMerge w:val="continue"/>
            <w:vAlign w:val="center"/>
          </w:tcPr>
          <w:p w14:paraId="54FA199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5479425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玄武区政府</w:t>
            </w:r>
          </w:p>
        </w:tc>
      </w:tr>
      <w:tr w14:paraId="5617BB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14A4E2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1344" w:type="dxa"/>
            <w:vAlign w:val="center"/>
          </w:tcPr>
          <w:p w14:paraId="69327FA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秦淮区</w:t>
            </w:r>
          </w:p>
        </w:tc>
        <w:tc>
          <w:tcPr>
            <w:tcW w:w="8231" w:type="dxa"/>
            <w:vAlign w:val="center"/>
          </w:tcPr>
          <w:p w14:paraId="572BD2B8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围绕内秦淮河（东段、中段）、外秦淮河、东风等11条河道，新建干管6.29km</w:t>
            </w:r>
          </w:p>
        </w:tc>
        <w:tc>
          <w:tcPr>
            <w:tcW w:w="1427" w:type="dxa"/>
            <w:vAlign w:val="center"/>
          </w:tcPr>
          <w:p w14:paraId="0C161B1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6.29</w:t>
            </w:r>
          </w:p>
        </w:tc>
        <w:tc>
          <w:tcPr>
            <w:tcW w:w="1237" w:type="dxa"/>
            <w:vMerge w:val="continue"/>
            <w:vAlign w:val="center"/>
          </w:tcPr>
          <w:p w14:paraId="4A03F90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098D31C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秦淮区政府</w:t>
            </w:r>
          </w:p>
        </w:tc>
      </w:tr>
      <w:tr w14:paraId="738AD3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C7B905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1344" w:type="dxa"/>
            <w:vAlign w:val="center"/>
          </w:tcPr>
          <w:p w14:paraId="6113967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建邺区</w:t>
            </w:r>
          </w:p>
        </w:tc>
        <w:tc>
          <w:tcPr>
            <w:tcW w:w="8231" w:type="dxa"/>
            <w:vAlign w:val="center"/>
          </w:tcPr>
          <w:p w14:paraId="34FBBA2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围绕幸福河、忠字河、沙洲东河、沙洲西河等29条河道，新建干管0.45km</w:t>
            </w:r>
          </w:p>
        </w:tc>
        <w:tc>
          <w:tcPr>
            <w:tcW w:w="1427" w:type="dxa"/>
            <w:vAlign w:val="center"/>
          </w:tcPr>
          <w:p w14:paraId="28E3D15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0.45</w:t>
            </w:r>
          </w:p>
        </w:tc>
        <w:tc>
          <w:tcPr>
            <w:tcW w:w="1237" w:type="dxa"/>
            <w:vMerge w:val="continue"/>
            <w:vAlign w:val="center"/>
          </w:tcPr>
          <w:p w14:paraId="46F9B86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24EE942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建邺区政府</w:t>
            </w:r>
          </w:p>
        </w:tc>
      </w:tr>
      <w:tr w14:paraId="4396A8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94BD8D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</w:t>
            </w:r>
          </w:p>
        </w:tc>
        <w:tc>
          <w:tcPr>
            <w:tcW w:w="1344" w:type="dxa"/>
            <w:vAlign w:val="center"/>
          </w:tcPr>
          <w:p w14:paraId="4701186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</w:t>
            </w:r>
          </w:p>
        </w:tc>
        <w:tc>
          <w:tcPr>
            <w:tcW w:w="8231" w:type="dxa"/>
            <w:vAlign w:val="center"/>
          </w:tcPr>
          <w:p w14:paraId="397DCD7C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围绕外秦淮河（察哈尔路-汉中路）、清江河、清江东沟、里圩河、清江沟等15条河道，新建干管15.95km</w:t>
            </w:r>
          </w:p>
        </w:tc>
        <w:tc>
          <w:tcPr>
            <w:tcW w:w="1427" w:type="dxa"/>
            <w:vAlign w:val="center"/>
          </w:tcPr>
          <w:p w14:paraId="5E2AC72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15.95</w:t>
            </w:r>
          </w:p>
        </w:tc>
        <w:tc>
          <w:tcPr>
            <w:tcW w:w="1237" w:type="dxa"/>
            <w:vMerge w:val="continue"/>
            <w:vAlign w:val="center"/>
          </w:tcPr>
          <w:p w14:paraId="675FF3C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6AFD790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鼓楼区政府</w:t>
            </w:r>
          </w:p>
        </w:tc>
      </w:tr>
      <w:tr w14:paraId="38D260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A58ADA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</w:t>
            </w:r>
          </w:p>
        </w:tc>
        <w:tc>
          <w:tcPr>
            <w:tcW w:w="1344" w:type="dxa"/>
            <w:vAlign w:val="center"/>
          </w:tcPr>
          <w:p w14:paraId="26626E9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栖霞区</w:t>
            </w:r>
          </w:p>
        </w:tc>
        <w:tc>
          <w:tcPr>
            <w:tcW w:w="8231" w:type="dxa"/>
            <w:vAlign w:val="center"/>
          </w:tcPr>
          <w:p w14:paraId="75A31B82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围绕北十里长沟西支、百水河、滨江河等11条河道，新建干管13.36km</w:t>
            </w:r>
          </w:p>
        </w:tc>
        <w:tc>
          <w:tcPr>
            <w:tcW w:w="1427" w:type="dxa"/>
            <w:vAlign w:val="center"/>
          </w:tcPr>
          <w:p w14:paraId="0FFCAA3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13.36</w:t>
            </w:r>
          </w:p>
        </w:tc>
        <w:tc>
          <w:tcPr>
            <w:tcW w:w="1237" w:type="dxa"/>
            <w:vMerge w:val="continue"/>
            <w:vAlign w:val="center"/>
          </w:tcPr>
          <w:p w14:paraId="6B090E2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1C457FC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栖霞区政府</w:t>
            </w:r>
          </w:p>
        </w:tc>
      </w:tr>
      <w:tr w14:paraId="0F42E8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789E889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</w:t>
            </w:r>
          </w:p>
        </w:tc>
        <w:tc>
          <w:tcPr>
            <w:tcW w:w="1344" w:type="dxa"/>
            <w:vAlign w:val="center"/>
          </w:tcPr>
          <w:p w14:paraId="6D4EB2A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雨花台区</w:t>
            </w:r>
          </w:p>
        </w:tc>
        <w:tc>
          <w:tcPr>
            <w:tcW w:w="8231" w:type="dxa"/>
            <w:vAlign w:val="center"/>
          </w:tcPr>
          <w:p w14:paraId="035A9D3E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围绕秦淮新河、南玉带河、南河、板桥河等19条河道，新建宁桥北路、辐机路、振翔路等干管20.67km</w:t>
            </w:r>
          </w:p>
        </w:tc>
        <w:tc>
          <w:tcPr>
            <w:tcW w:w="1427" w:type="dxa"/>
            <w:vAlign w:val="center"/>
          </w:tcPr>
          <w:p w14:paraId="619BB26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20.67</w:t>
            </w:r>
          </w:p>
        </w:tc>
        <w:tc>
          <w:tcPr>
            <w:tcW w:w="1237" w:type="dxa"/>
            <w:vMerge w:val="continue"/>
            <w:vAlign w:val="center"/>
          </w:tcPr>
          <w:p w14:paraId="530D4BA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504E6CD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雨花台区政府</w:t>
            </w:r>
          </w:p>
        </w:tc>
      </w:tr>
      <w:tr w14:paraId="32EB57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7929285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8</w:t>
            </w:r>
          </w:p>
        </w:tc>
        <w:tc>
          <w:tcPr>
            <w:tcW w:w="1344" w:type="dxa"/>
            <w:vAlign w:val="center"/>
          </w:tcPr>
          <w:p w14:paraId="63B2CF3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</w:t>
            </w:r>
          </w:p>
        </w:tc>
        <w:tc>
          <w:tcPr>
            <w:tcW w:w="8231" w:type="dxa"/>
            <w:vAlign w:val="center"/>
          </w:tcPr>
          <w:p w14:paraId="033FBDC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围绕将军沟、九龙湖等31条河（湖），新建淳湖北路、牛首大道干管8.8km</w:t>
            </w:r>
          </w:p>
        </w:tc>
        <w:tc>
          <w:tcPr>
            <w:tcW w:w="1427" w:type="dxa"/>
            <w:vAlign w:val="center"/>
          </w:tcPr>
          <w:p w14:paraId="2BF3C42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8.80</w:t>
            </w:r>
          </w:p>
        </w:tc>
        <w:tc>
          <w:tcPr>
            <w:tcW w:w="1237" w:type="dxa"/>
            <w:vMerge w:val="continue"/>
            <w:vAlign w:val="center"/>
          </w:tcPr>
          <w:p w14:paraId="01A5D82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2F315FE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江宁区政府</w:t>
            </w:r>
          </w:p>
        </w:tc>
      </w:tr>
      <w:tr w14:paraId="725ECE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ED79DF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9</w:t>
            </w:r>
          </w:p>
        </w:tc>
        <w:tc>
          <w:tcPr>
            <w:tcW w:w="1344" w:type="dxa"/>
            <w:vAlign w:val="center"/>
          </w:tcPr>
          <w:p w14:paraId="3F48E15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</w:t>
            </w:r>
          </w:p>
        </w:tc>
        <w:tc>
          <w:tcPr>
            <w:tcW w:w="8231" w:type="dxa"/>
            <w:vAlign w:val="center"/>
          </w:tcPr>
          <w:p w14:paraId="4E39932A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围绕珠江污水系统，新建干管2.6km</w:t>
            </w:r>
          </w:p>
        </w:tc>
        <w:tc>
          <w:tcPr>
            <w:tcW w:w="1427" w:type="dxa"/>
            <w:vAlign w:val="center"/>
          </w:tcPr>
          <w:p w14:paraId="4F3523A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2.60</w:t>
            </w:r>
          </w:p>
        </w:tc>
        <w:tc>
          <w:tcPr>
            <w:tcW w:w="1237" w:type="dxa"/>
            <w:vMerge w:val="continue"/>
            <w:vAlign w:val="center"/>
          </w:tcPr>
          <w:p w14:paraId="73C8080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0529BAC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浦口区政府</w:t>
            </w:r>
          </w:p>
        </w:tc>
      </w:tr>
      <w:tr w14:paraId="128BC5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C1912A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10</w:t>
            </w:r>
          </w:p>
        </w:tc>
        <w:tc>
          <w:tcPr>
            <w:tcW w:w="1344" w:type="dxa"/>
            <w:vAlign w:val="center"/>
          </w:tcPr>
          <w:p w14:paraId="6494808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</w:t>
            </w:r>
          </w:p>
        </w:tc>
        <w:tc>
          <w:tcPr>
            <w:tcW w:w="8231" w:type="dxa"/>
            <w:vAlign w:val="center"/>
          </w:tcPr>
          <w:p w14:paraId="1730E24D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围绕护城河、新棠河等10条河道，新建莉湖南路、莉湖东路、四桥服务区及收费站等干管12.87km</w:t>
            </w:r>
          </w:p>
        </w:tc>
        <w:tc>
          <w:tcPr>
            <w:tcW w:w="1427" w:type="dxa"/>
            <w:vAlign w:val="center"/>
          </w:tcPr>
          <w:p w14:paraId="2859009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12.87</w:t>
            </w:r>
          </w:p>
        </w:tc>
        <w:tc>
          <w:tcPr>
            <w:tcW w:w="1237" w:type="dxa"/>
            <w:vMerge w:val="continue"/>
            <w:vAlign w:val="center"/>
          </w:tcPr>
          <w:p w14:paraId="4C330BC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3F53541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六合区政府</w:t>
            </w:r>
          </w:p>
        </w:tc>
      </w:tr>
      <w:tr w14:paraId="18FC9F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05E587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11</w:t>
            </w:r>
          </w:p>
        </w:tc>
        <w:tc>
          <w:tcPr>
            <w:tcW w:w="1344" w:type="dxa"/>
            <w:vAlign w:val="center"/>
          </w:tcPr>
          <w:p w14:paraId="24FC149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</w:t>
            </w:r>
          </w:p>
        </w:tc>
        <w:tc>
          <w:tcPr>
            <w:tcW w:w="8231" w:type="dxa"/>
            <w:vAlign w:val="center"/>
          </w:tcPr>
          <w:p w14:paraId="4F1F25A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围绕南门河、护城河、中山河3条河道，新建秦淮大道、城西干道（栖凤路）干管5.16km</w:t>
            </w:r>
          </w:p>
        </w:tc>
        <w:tc>
          <w:tcPr>
            <w:tcW w:w="1427" w:type="dxa"/>
            <w:vAlign w:val="center"/>
          </w:tcPr>
          <w:p w14:paraId="425193D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5.16</w:t>
            </w:r>
          </w:p>
        </w:tc>
        <w:tc>
          <w:tcPr>
            <w:tcW w:w="1237" w:type="dxa"/>
            <w:vMerge w:val="continue"/>
            <w:vAlign w:val="center"/>
          </w:tcPr>
          <w:p w14:paraId="12F5A70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6282DA5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溧水区政府</w:t>
            </w:r>
          </w:p>
        </w:tc>
      </w:tr>
      <w:tr w14:paraId="694C59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6F2CF5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12</w:t>
            </w:r>
          </w:p>
        </w:tc>
        <w:tc>
          <w:tcPr>
            <w:tcW w:w="1344" w:type="dxa"/>
            <w:vAlign w:val="center"/>
          </w:tcPr>
          <w:p w14:paraId="01FF13F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</w:t>
            </w:r>
          </w:p>
        </w:tc>
        <w:tc>
          <w:tcPr>
            <w:tcW w:w="8231" w:type="dxa"/>
            <w:vAlign w:val="center"/>
          </w:tcPr>
          <w:p w14:paraId="33C42777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围绕大丰河、石固河、胥河、漆桥河、桠溪河5条河道，新建干管2km</w:t>
            </w:r>
          </w:p>
        </w:tc>
        <w:tc>
          <w:tcPr>
            <w:tcW w:w="1427" w:type="dxa"/>
            <w:vAlign w:val="center"/>
          </w:tcPr>
          <w:p w14:paraId="0A48494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2.00</w:t>
            </w:r>
          </w:p>
        </w:tc>
        <w:tc>
          <w:tcPr>
            <w:tcW w:w="1237" w:type="dxa"/>
            <w:vMerge w:val="continue"/>
            <w:vAlign w:val="center"/>
          </w:tcPr>
          <w:p w14:paraId="4F0FEE1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0963A90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高淳区政府</w:t>
            </w:r>
          </w:p>
        </w:tc>
      </w:tr>
      <w:tr w14:paraId="2A193F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3ECDA5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13</w:t>
            </w:r>
          </w:p>
        </w:tc>
        <w:tc>
          <w:tcPr>
            <w:tcW w:w="1344" w:type="dxa"/>
            <w:vAlign w:val="center"/>
          </w:tcPr>
          <w:p w14:paraId="195D1C6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市城建集团</w:t>
            </w:r>
          </w:p>
        </w:tc>
        <w:tc>
          <w:tcPr>
            <w:tcW w:w="8231" w:type="dxa"/>
            <w:vAlign w:val="center"/>
          </w:tcPr>
          <w:p w14:paraId="37853654">
            <w:pPr>
              <w:widowControl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至2019年底，围绕城北、江心洲、城东、仙林、铁北、城南等六大污水系统新建宁丹路、宁海路、建宁路污水第二通道等干管21.14km</w:t>
            </w:r>
          </w:p>
        </w:tc>
        <w:tc>
          <w:tcPr>
            <w:tcW w:w="1427" w:type="dxa"/>
            <w:vAlign w:val="center"/>
          </w:tcPr>
          <w:p w14:paraId="3213F43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21.14</w:t>
            </w:r>
          </w:p>
        </w:tc>
        <w:tc>
          <w:tcPr>
            <w:tcW w:w="1237" w:type="dxa"/>
            <w:vMerge w:val="continue"/>
            <w:vAlign w:val="center"/>
          </w:tcPr>
          <w:p w14:paraId="174FD4E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63991F2B">
            <w:pPr>
              <w:widowControl/>
              <w:jc w:val="center"/>
              <w:textAlignment w:val="center"/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市城建集团</w:t>
            </w:r>
          </w:p>
          <w:p w14:paraId="391A3F45">
            <w:pPr>
              <w:widowControl/>
              <w:jc w:val="center"/>
              <w:textAlignment w:val="center"/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（水务集团）</w:t>
            </w:r>
          </w:p>
        </w:tc>
      </w:tr>
      <w:tr w14:paraId="375275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9E8859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05D28C4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8231" w:type="dxa"/>
            <w:vAlign w:val="center"/>
          </w:tcPr>
          <w:p w14:paraId="5B556BD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小计</w:t>
            </w:r>
          </w:p>
        </w:tc>
        <w:tc>
          <w:tcPr>
            <w:tcW w:w="1427" w:type="dxa"/>
            <w:vAlign w:val="center"/>
          </w:tcPr>
          <w:p w14:paraId="6C101B6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124.26</w:t>
            </w:r>
          </w:p>
        </w:tc>
        <w:tc>
          <w:tcPr>
            <w:tcW w:w="1237" w:type="dxa"/>
            <w:vMerge w:val="continue"/>
            <w:vAlign w:val="center"/>
          </w:tcPr>
          <w:p w14:paraId="1EB70A6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199269D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</w:tbl>
    <w:p w14:paraId="77FB4D82">
      <w:pPr>
        <w:widowControl/>
        <w:jc w:val="left"/>
        <w:textAlignment w:val="center"/>
        <w:rPr>
          <w:rFonts w:hint="eastAsia" w:eastAsia="方正仿宋_GBK" w:cs="宋体"/>
          <w:bCs/>
          <w:color w:val="000000"/>
          <w:kern w:val="0"/>
          <w:sz w:val="32"/>
          <w:lang w:bidi="ar"/>
        </w:rPr>
      </w:pPr>
      <w:r>
        <w:rPr>
          <w:rFonts w:hint="eastAsia" w:eastAsia="方正仿宋_GBK" w:cs="宋体"/>
          <w:bCs/>
          <w:color w:val="000000"/>
          <w:kern w:val="0"/>
          <w:sz w:val="32"/>
          <w:lang w:bidi="ar"/>
        </w:rPr>
        <w:t>（二）雨污分流建设</w:t>
      </w:r>
    </w:p>
    <w:tbl>
      <w:tblPr>
        <w:tblStyle w:val="3"/>
        <w:tblW w:w="1480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109"/>
        <w:gridCol w:w="2467"/>
        <w:gridCol w:w="3542"/>
        <w:gridCol w:w="2109"/>
        <w:gridCol w:w="3184"/>
      </w:tblGrid>
      <w:tr w14:paraId="606A64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392" w:type="dxa"/>
            <w:vAlign w:val="center"/>
          </w:tcPr>
          <w:p w14:paraId="129B08D8">
            <w:pPr>
              <w:widowControl/>
              <w:jc w:val="center"/>
              <w:textAlignment w:val="center"/>
              <w:rPr>
                <w:rFonts w:hint="eastAsia"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序号</w:t>
            </w:r>
          </w:p>
        </w:tc>
        <w:tc>
          <w:tcPr>
            <w:tcW w:w="2109" w:type="dxa"/>
            <w:vAlign w:val="center"/>
          </w:tcPr>
          <w:p w14:paraId="3C94DB06">
            <w:pPr>
              <w:widowControl/>
              <w:jc w:val="center"/>
              <w:textAlignment w:val="center"/>
              <w:rPr>
                <w:rFonts w:hint="eastAsia"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区属</w:t>
            </w:r>
          </w:p>
        </w:tc>
        <w:tc>
          <w:tcPr>
            <w:tcW w:w="2467" w:type="dxa"/>
            <w:vAlign w:val="center"/>
          </w:tcPr>
          <w:p w14:paraId="426AC073">
            <w:pPr>
              <w:widowControl/>
              <w:jc w:val="center"/>
              <w:textAlignment w:val="center"/>
              <w:rPr>
                <w:rFonts w:hint="eastAsia"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片区（个）</w:t>
            </w:r>
          </w:p>
        </w:tc>
        <w:tc>
          <w:tcPr>
            <w:tcW w:w="3542" w:type="dxa"/>
            <w:vAlign w:val="center"/>
          </w:tcPr>
          <w:p w14:paraId="2F0C5C79">
            <w:pPr>
              <w:widowControl/>
              <w:jc w:val="center"/>
              <w:textAlignment w:val="center"/>
              <w:rPr>
                <w:rFonts w:hint="eastAsia"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面积（平方公里）</w:t>
            </w:r>
          </w:p>
        </w:tc>
        <w:tc>
          <w:tcPr>
            <w:tcW w:w="2109" w:type="dxa"/>
            <w:vAlign w:val="center"/>
          </w:tcPr>
          <w:p w14:paraId="6E9BCD97">
            <w:pPr>
              <w:widowControl/>
              <w:jc w:val="center"/>
              <w:textAlignment w:val="center"/>
              <w:rPr>
                <w:rFonts w:hint="eastAsia"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牵头单位</w:t>
            </w:r>
          </w:p>
        </w:tc>
        <w:tc>
          <w:tcPr>
            <w:tcW w:w="3184" w:type="dxa"/>
            <w:vAlign w:val="center"/>
          </w:tcPr>
          <w:p w14:paraId="0B0449F1">
            <w:pPr>
              <w:widowControl/>
              <w:jc w:val="center"/>
              <w:textAlignment w:val="center"/>
              <w:rPr>
                <w:rFonts w:hint="eastAsia"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责任单位</w:t>
            </w:r>
          </w:p>
        </w:tc>
      </w:tr>
      <w:tr w14:paraId="4296C0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2" w:type="dxa"/>
            <w:vAlign w:val="center"/>
          </w:tcPr>
          <w:p w14:paraId="1D27246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2109" w:type="dxa"/>
            <w:vAlign w:val="center"/>
          </w:tcPr>
          <w:p w14:paraId="0F155DD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江北新区</w:t>
            </w:r>
          </w:p>
        </w:tc>
        <w:tc>
          <w:tcPr>
            <w:tcW w:w="2467" w:type="dxa"/>
            <w:vAlign w:val="center"/>
          </w:tcPr>
          <w:p w14:paraId="1A5616C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34</w:t>
            </w:r>
          </w:p>
        </w:tc>
        <w:tc>
          <w:tcPr>
            <w:tcW w:w="3542" w:type="dxa"/>
            <w:vAlign w:val="center"/>
          </w:tcPr>
          <w:p w14:paraId="1465811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3.71</w:t>
            </w:r>
          </w:p>
        </w:tc>
        <w:tc>
          <w:tcPr>
            <w:tcW w:w="2109" w:type="dxa"/>
            <w:vMerge w:val="restart"/>
            <w:vAlign w:val="center"/>
          </w:tcPr>
          <w:p w14:paraId="2C50957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市建委</w:t>
            </w:r>
          </w:p>
        </w:tc>
        <w:tc>
          <w:tcPr>
            <w:tcW w:w="3184" w:type="dxa"/>
            <w:vAlign w:val="center"/>
          </w:tcPr>
          <w:p w14:paraId="11A394B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江北新区管委会</w:t>
            </w:r>
          </w:p>
        </w:tc>
      </w:tr>
      <w:tr w14:paraId="78D93D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2" w:type="dxa"/>
            <w:vAlign w:val="center"/>
          </w:tcPr>
          <w:p w14:paraId="0E9883C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2109" w:type="dxa"/>
            <w:vAlign w:val="center"/>
          </w:tcPr>
          <w:p w14:paraId="3255394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玄武区</w:t>
            </w:r>
          </w:p>
        </w:tc>
        <w:tc>
          <w:tcPr>
            <w:tcW w:w="2467" w:type="dxa"/>
            <w:vAlign w:val="center"/>
          </w:tcPr>
          <w:p w14:paraId="4C5B237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141</w:t>
            </w:r>
          </w:p>
        </w:tc>
        <w:tc>
          <w:tcPr>
            <w:tcW w:w="3542" w:type="dxa"/>
            <w:vAlign w:val="center"/>
          </w:tcPr>
          <w:p w14:paraId="65E748C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12.33</w:t>
            </w:r>
          </w:p>
        </w:tc>
        <w:tc>
          <w:tcPr>
            <w:tcW w:w="2109" w:type="dxa"/>
            <w:vMerge w:val="continue"/>
            <w:vAlign w:val="center"/>
          </w:tcPr>
          <w:p w14:paraId="5DF9340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184" w:type="dxa"/>
            <w:vAlign w:val="center"/>
          </w:tcPr>
          <w:p w14:paraId="6310F79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玄武区政府</w:t>
            </w:r>
          </w:p>
        </w:tc>
      </w:tr>
      <w:tr w14:paraId="41250D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92" w:type="dxa"/>
            <w:vAlign w:val="center"/>
          </w:tcPr>
          <w:p w14:paraId="200209F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2109" w:type="dxa"/>
            <w:vAlign w:val="center"/>
          </w:tcPr>
          <w:p w14:paraId="378955E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秦淮区</w:t>
            </w:r>
          </w:p>
        </w:tc>
        <w:tc>
          <w:tcPr>
            <w:tcW w:w="2467" w:type="dxa"/>
            <w:vAlign w:val="center"/>
          </w:tcPr>
          <w:p w14:paraId="1B8865B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513</w:t>
            </w:r>
          </w:p>
        </w:tc>
        <w:tc>
          <w:tcPr>
            <w:tcW w:w="3542" w:type="dxa"/>
            <w:vAlign w:val="center"/>
          </w:tcPr>
          <w:p w14:paraId="566499A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10.67</w:t>
            </w:r>
          </w:p>
        </w:tc>
        <w:tc>
          <w:tcPr>
            <w:tcW w:w="2109" w:type="dxa"/>
            <w:vMerge w:val="restart"/>
            <w:vAlign w:val="center"/>
          </w:tcPr>
          <w:p w14:paraId="0ED0A5B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市建委</w:t>
            </w:r>
          </w:p>
        </w:tc>
        <w:tc>
          <w:tcPr>
            <w:tcW w:w="3184" w:type="dxa"/>
            <w:vAlign w:val="center"/>
          </w:tcPr>
          <w:p w14:paraId="367D435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秦淮区政府</w:t>
            </w:r>
          </w:p>
        </w:tc>
      </w:tr>
      <w:tr w14:paraId="7B47A5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2" w:type="dxa"/>
            <w:vAlign w:val="center"/>
          </w:tcPr>
          <w:p w14:paraId="102C215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2109" w:type="dxa"/>
            <w:vAlign w:val="center"/>
          </w:tcPr>
          <w:p w14:paraId="611E133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建邺区</w:t>
            </w:r>
          </w:p>
        </w:tc>
        <w:tc>
          <w:tcPr>
            <w:tcW w:w="2467" w:type="dxa"/>
            <w:vAlign w:val="center"/>
          </w:tcPr>
          <w:p w14:paraId="5627483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91</w:t>
            </w:r>
          </w:p>
        </w:tc>
        <w:tc>
          <w:tcPr>
            <w:tcW w:w="3542" w:type="dxa"/>
            <w:vAlign w:val="center"/>
          </w:tcPr>
          <w:p w14:paraId="1607162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2.91</w:t>
            </w:r>
          </w:p>
        </w:tc>
        <w:tc>
          <w:tcPr>
            <w:tcW w:w="2109" w:type="dxa"/>
            <w:vMerge w:val="continue"/>
            <w:vAlign w:val="center"/>
          </w:tcPr>
          <w:p w14:paraId="3D58A27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184" w:type="dxa"/>
            <w:vAlign w:val="center"/>
          </w:tcPr>
          <w:p w14:paraId="7F053BE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建邺区政府</w:t>
            </w:r>
          </w:p>
        </w:tc>
      </w:tr>
      <w:tr w14:paraId="2B1D81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92" w:type="dxa"/>
            <w:vAlign w:val="center"/>
          </w:tcPr>
          <w:p w14:paraId="3CE6BEB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</w:t>
            </w:r>
          </w:p>
        </w:tc>
        <w:tc>
          <w:tcPr>
            <w:tcW w:w="2109" w:type="dxa"/>
            <w:vAlign w:val="center"/>
          </w:tcPr>
          <w:p w14:paraId="5B79CB8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</w:t>
            </w:r>
          </w:p>
        </w:tc>
        <w:tc>
          <w:tcPr>
            <w:tcW w:w="2467" w:type="dxa"/>
            <w:vAlign w:val="center"/>
          </w:tcPr>
          <w:p w14:paraId="34ADB94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378</w:t>
            </w:r>
          </w:p>
        </w:tc>
        <w:tc>
          <w:tcPr>
            <w:tcW w:w="3542" w:type="dxa"/>
            <w:vAlign w:val="center"/>
          </w:tcPr>
          <w:p w14:paraId="6286C22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7.13</w:t>
            </w:r>
          </w:p>
        </w:tc>
        <w:tc>
          <w:tcPr>
            <w:tcW w:w="2109" w:type="dxa"/>
            <w:vMerge w:val="continue"/>
            <w:vAlign w:val="center"/>
          </w:tcPr>
          <w:p w14:paraId="68A931B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184" w:type="dxa"/>
            <w:vAlign w:val="center"/>
          </w:tcPr>
          <w:p w14:paraId="17D9B7E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鼓楼区政府</w:t>
            </w:r>
          </w:p>
        </w:tc>
      </w:tr>
      <w:tr w14:paraId="6C3C54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92" w:type="dxa"/>
            <w:vAlign w:val="center"/>
          </w:tcPr>
          <w:p w14:paraId="3CEC7BD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</w:t>
            </w:r>
          </w:p>
        </w:tc>
        <w:tc>
          <w:tcPr>
            <w:tcW w:w="2109" w:type="dxa"/>
            <w:vAlign w:val="center"/>
          </w:tcPr>
          <w:p w14:paraId="4B00884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栖霞区</w:t>
            </w:r>
          </w:p>
        </w:tc>
        <w:tc>
          <w:tcPr>
            <w:tcW w:w="2467" w:type="dxa"/>
            <w:vAlign w:val="center"/>
          </w:tcPr>
          <w:p w14:paraId="1D5F9CB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169</w:t>
            </w:r>
          </w:p>
        </w:tc>
        <w:tc>
          <w:tcPr>
            <w:tcW w:w="3542" w:type="dxa"/>
            <w:vAlign w:val="center"/>
          </w:tcPr>
          <w:p w14:paraId="524B18F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3.92</w:t>
            </w:r>
          </w:p>
        </w:tc>
        <w:tc>
          <w:tcPr>
            <w:tcW w:w="2109" w:type="dxa"/>
            <w:vMerge w:val="continue"/>
            <w:vAlign w:val="center"/>
          </w:tcPr>
          <w:p w14:paraId="0952275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184" w:type="dxa"/>
            <w:vAlign w:val="center"/>
          </w:tcPr>
          <w:p w14:paraId="0251907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栖霞区政府</w:t>
            </w:r>
          </w:p>
        </w:tc>
      </w:tr>
      <w:tr w14:paraId="63FAD5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2" w:type="dxa"/>
            <w:vAlign w:val="center"/>
          </w:tcPr>
          <w:p w14:paraId="5602C29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</w:t>
            </w:r>
          </w:p>
        </w:tc>
        <w:tc>
          <w:tcPr>
            <w:tcW w:w="2109" w:type="dxa"/>
            <w:vAlign w:val="center"/>
          </w:tcPr>
          <w:p w14:paraId="3B29531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雨花台区</w:t>
            </w:r>
          </w:p>
        </w:tc>
        <w:tc>
          <w:tcPr>
            <w:tcW w:w="2467" w:type="dxa"/>
            <w:vAlign w:val="center"/>
          </w:tcPr>
          <w:p w14:paraId="6313D13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316</w:t>
            </w:r>
          </w:p>
        </w:tc>
        <w:tc>
          <w:tcPr>
            <w:tcW w:w="3542" w:type="dxa"/>
            <w:vAlign w:val="center"/>
          </w:tcPr>
          <w:p w14:paraId="2226C49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7.84</w:t>
            </w:r>
          </w:p>
        </w:tc>
        <w:tc>
          <w:tcPr>
            <w:tcW w:w="2109" w:type="dxa"/>
            <w:vMerge w:val="continue"/>
            <w:vAlign w:val="center"/>
          </w:tcPr>
          <w:p w14:paraId="3CB0C95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184" w:type="dxa"/>
            <w:vAlign w:val="center"/>
          </w:tcPr>
          <w:p w14:paraId="6F959FE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雨花台区政府</w:t>
            </w:r>
          </w:p>
        </w:tc>
      </w:tr>
      <w:tr w14:paraId="097C36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92" w:type="dxa"/>
            <w:vAlign w:val="center"/>
          </w:tcPr>
          <w:p w14:paraId="59857AE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8</w:t>
            </w:r>
          </w:p>
        </w:tc>
        <w:tc>
          <w:tcPr>
            <w:tcW w:w="2109" w:type="dxa"/>
            <w:vAlign w:val="center"/>
          </w:tcPr>
          <w:p w14:paraId="3ABB6C6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</w:t>
            </w:r>
          </w:p>
        </w:tc>
        <w:tc>
          <w:tcPr>
            <w:tcW w:w="2467" w:type="dxa"/>
            <w:vAlign w:val="center"/>
          </w:tcPr>
          <w:p w14:paraId="0FF9467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538</w:t>
            </w:r>
          </w:p>
        </w:tc>
        <w:tc>
          <w:tcPr>
            <w:tcW w:w="3542" w:type="dxa"/>
            <w:vAlign w:val="center"/>
          </w:tcPr>
          <w:p w14:paraId="6BA2027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27.55</w:t>
            </w:r>
          </w:p>
        </w:tc>
        <w:tc>
          <w:tcPr>
            <w:tcW w:w="2109" w:type="dxa"/>
            <w:vMerge w:val="continue"/>
            <w:vAlign w:val="center"/>
          </w:tcPr>
          <w:p w14:paraId="1809488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184" w:type="dxa"/>
            <w:vAlign w:val="center"/>
          </w:tcPr>
          <w:p w14:paraId="3BB12B6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江宁区政府</w:t>
            </w:r>
          </w:p>
        </w:tc>
      </w:tr>
      <w:tr w14:paraId="57FE6E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92" w:type="dxa"/>
            <w:vAlign w:val="center"/>
          </w:tcPr>
          <w:p w14:paraId="4CC1F09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9</w:t>
            </w:r>
          </w:p>
        </w:tc>
        <w:tc>
          <w:tcPr>
            <w:tcW w:w="2109" w:type="dxa"/>
            <w:vAlign w:val="center"/>
          </w:tcPr>
          <w:p w14:paraId="2F3BF79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</w:t>
            </w:r>
          </w:p>
        </w:tc>
        <w:tc>
          <w:tcPr>
            <w:tcW w:w="2467" w:type="dxa"/>
            <w:vAlign w:val="center"/>
          </w:tcPr>
          <w:p w14:paraId="70A8B19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129</w:t>
            </w:r>
          </w:p>
        </w:tc>
        <w:tc>
          <w:tcPr>
            <w:tcW w:w="3542" w:type="dxa"/>
            <w:vAlign w:val="center"/>
          </w:tcPr>
          <w:p w14:paraId="1D18BEF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2.86</w:t>
            </w:r>
          </w:p>
        </w:tc>
        <w:tc>
          <w:tcPr>
            <w:tcW w:w="2109" w:type="dxa"/>
            <w:vMerge w:val="continue"/>
            <w:vAlign w:val="center"/>
          </w:tcPr>
          <w:p w14:paraId="7ECF13C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184" w:type="dxa"/>
            <w:vAlign w:val="center"/>
          </w:tcPr>
          <w:p w14:paraId="14E346D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浦口区政府</w:t>
            </w:r>
          </w:p>
        </w:tc>
      </w:tr>
      <w:tr w14:paraId="362F88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2" w:type="dxa"/>
            <w:vAlign w:val="center"/>
          </w:tcPr>
          <w:p w14:paraId="73D526D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10</w:t>
            </w:r>
          </w:p>
        </w:tc>
        <w:tc>
          <w:tcPr>
            <w:tcW w:w="2109" w:type="dxa"/>
            <w:vAlign w:val="center"/>
          </w:tcPr>
          <w:p w14:paraId="55EC242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</w:t>
            </w:r>
          </w:p>
        </w:tc>
        <w:tc>
          <w:tcPr>
            <w:tcW w:w="2467" w:type="dxa"/>
            <w:vAlign w:val="center"/>
          </w:tcPr>
          <w:p w14:paraId="0B55178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60</w:t>
            </w:r>
          </w:p>
        </w:tc>
        <w:tc>
          <w:tcPr>
            <w:tcW w:w="3542" w:type="dxa"/>
            <w:vAlign w:val="center"/>
          </w:tcPr>
          <w:p w14:paraId="063CCDE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0.87</w:t>
            </w:r>
          </w:p>
        </w:tc>
        <w:tc>
          <w:tcPr>
            <w:tcW w:w="2109" w:type="dxa"/>
            <w:vMerge w:val="continue"/>
            <w:vAlign w:val="center"/>
          </w:tcPr>
          <w:p w14:paraId="79B09F8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184" w:type="dxa"/>
            <w:vAlign w:val="center"/>
          </w:tcPr>
          <w:p w14:paraId="4CD0C5E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六合区政府</w:t>
            </w:r>
          </w:p>
        </w:tc>
      </w:tr>
      <w:tr w14:paraId="531C0F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92" w:type="dxa"/>
            <w:vAlign w:val="center"/>
          </w:tcPr>
          <w:p w14:paraId="26346FE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11</w:t>
            </w:r>
          </w:p>
        </w:tc>
        <w:tc>
          <w:tcPr>
            <w:tcW w:w="2109" w:type="dxa"/>
            <w:vAlign w:val="center"/>
          </w:tcPr>
          <w:p w14:paraId="3F384C4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</w:t>
            </w:r>
          </w:p>
        </w:tc>
        <w:tc>
          <w:tcPr>
            <w:tcW w:w="2467" w:type="dxa"/>
            <w:vAlign w:val="center"/>
          </w:tcPr>
          <w:p w14:paraId="5245E1B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23</w:t>
            </w:r>
          </w:p>
        </w:tc>
        <w:tc>
          <w:tcPr>
            <w:tcW w:w="3542" w:type="dxa"/>
            <w:vAlign w:val="center"/>
          </w:tcPr>
          <w:p w14:paraId="79539D7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0.39</w:t>
            </w:r>
          </w:p>
        </w:tc>
        <w:tc>
          <w:tcPr>
            <w:tcW w:w="2109" w:type="dxa"/>
            <w:vMerge w:val="continue"/>
            <w:vAlign w:val="center"/>
          </w:tcPr>
          <w:p w14:paraId="26BE4D8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184" w:type="dxa"/>
            <w:vAlign w:val="center"/>
          </w:tcPr>
          <w:p w14:paraId="303DF5F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溧水区政府</w:t>
            </w:r>
          </w:p>
        </w:tc>
      </w:tr>
      <w:tr w14:paraId="654EF3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92" w:type="dxa"/>
            <w:vAlign w:val="center"/>
          </w:tcPr>
          <w:p w14:paraId="772679A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12</w:t>
            </w:r>
          </w:p>
        </w:tc>
        <w:tc>
          <w:tcPr>
            <w:tcW w:w="2109" w:type="dxa"/>
            <w:vAlign w:val="center"/>
          </w:tcPr>
          <w:p w14:paraId="0F9D588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</w:t>
            </w:r>
          </w:p>
        </w:tc>
        <w:tc>
          <w:tcPr>
            <w:tcW w:w="2467" w:type="dxa"/>
            <w:vAlign w:val="center"/>
          </w:tcPr>
          <w:p w14:paraId="752690F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3542" w:type="dxa"/>
            <w:vAlign w:val="center"/>
          </w:tcPr>
          <w:p w14:paraId="142FC79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0.49</w:t>
            </w:r>
          </w:p>
        </w:tc>
        <w:tc>
          <w:tcPr>
            <w:tcW w:w="2109" w:type="dxa"/>
            <w:vMerge w:val="continue"/>
            <w:vAlign w:val="center"/>
          </w:tcPr>
          <w:p w14:paraId="65CCF5E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184" w:type="dxa"/>
            <w:vAlign w:val="center"/>
          </w:tcPr>
          <w:p w14:paraId="2AED258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高淳区政府</w:t>
            </w:r>
          </w:p>
        </w:tc>
      </w:tr>
      <w:tr w14:paraId="7F254E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2" w:type="dxa"/>
            <w:vAlign w:val="center"/>
          </w:tcPr>
          <w:p w14:paraId="3ECB943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小计</w:t>
            </w:r>
          </w:p>
        </w:tc>
        <w:tc>
          <w:tcPr>
            <w:tcW w:w="2109" w:type="dxa"/>
            <w:vAlign w:val="center"/>
          </w:tcPr>
          <w:p w14:paraId="4FF4794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2396</w:t>
            </w:r>
          </w:p>
        </w:tc>
        <w:tc>
          <w:tcPr>
            <w:tcW w:w="2467" w:type="dxa"/>
            <w:vAlign w:val="center"/>
          </w:tcPr>
          <w:p w14:paraId="42199FE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80.67</w:t>
            </w:r>
          </w:p>
        </w:tc>
        <w:tc>
          <w:tcPr>
            <w:tcW w:w="3542" w:type="dxa"/>
            <w:vAlign w:val="center"/>
          </w:tcPr>
          <w:p w14:paraId="73D5A77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109" w:type="dxa"/>
            <w:vAlign w:val="center"/>
          </w:tcPr>
          <w:p w14:paraId="345FB49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184" w:type="dxa"/>
            <w:vAlign w:val="center"/>
          </w:tcPr>
          <w:p w14:paraId="3684A9E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</w:tbl>
    <w:p w14:paraId="509642C7">
      <w:pPr>
        <w:widowControl/>
        <w:jc w:val="left"/>
        <w:textAlignment w:val="center"/>
        <w:rPr>
          <w:rFonts w:eastAsia="方正仿宋_GBK" w:cs="宋体"/>
          <w:bCs/>
          <w:color w:val="000000"/>
          <w:sz w:val="32"/>
        </w:rPr>
      </w:pPr>
      <w:r>
        <w:rPr>
          <w:rFonts w:hint="eastAsia" w:eastAsia="方正仿宋_GBK" w:cs="宋体"/>
          <w:bCs/>
          <w:color w:val="000000"/>
          <w:sz w:val="32"/>
        </w:rPr>
        <w:t>（三）污水管网排查与修复</w:t>
      </w:r>
    </w:p>
    <w:tbl>
      <w:tblPr>
        <w:tblStyle w:val="3"/>
        <w:tblW w:w="147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44"/>
        <w:gridCol w:w="8231"/>
        <w:gridCol w:w="1427"/>
        <w:gridCol w:w="1237"/>
        <w:gridCol w:w="1823"/>
      </w:tblGrid>
      <w:tr w14:paraId="3BA060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24" w:type="dxa"/>
            <w:vAlign w:val="center"/>
          </w:tcPr>
          <w:p w14:paraId="7D39A11B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序号</w:t>
            </w:r>
          </w:p>
        </w:tc>
        <w:tc>
          <w:tcPr>
            <w:tcW w:w="1344" w:type="dxa"/>
            <w:vAlign w:val="center"/>
          </w:tcPr>
          <w:p w14:paraId="65E99E70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区属</w:t>
            </w:r>
          </w:p>
        </w:tc>
        <w:tc>
          <w:tcPr>
            <w:tcW w:w="8231" w:type="dxa"/>
            <w:vAlign w:val="center"/>
          </w:tcPr>
          <w:p w14:paraId="7E017057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建设内容</w:t>
            </w:r>
          </w:p>
        </w:tc>
        <w:tc>
          <w:tcPr>
            <w:tcW w:w="1427" w:type="dxa"/>
            <w:vAlign w:val="center"/>
          </w:tcPr>
          <w:p w14:paraId="06F7BB18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长度（公里）</w:t>
            </w:r>
          </w:p>
        </w:tc>
        <w:tc>
          <w:tcPr>
            <w:tcW w:w="1237" w:type="dxa"/>
            <w:vAlign w:val="center"/>
          </w:tcPr>
          <w:p w14:paraId="0368904A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牵头单位</w:t>
            </w:r>
          </w:p>
        </w:tc>
        <w:tc>
          <w:tcPr>
            <w:tcW w:w="1823" w:type="dxa"/>
            <w:vAlign w:val="center"/>
          </w:tcPr>
          <w:p w14:paraId="68F7472D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责任单位</w:t>
            </w:r>
          </w:p>
        </w:tc>
      </w:tr>
      <w:tr w14:paraId="15B61D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DA26B2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1344" w:type="dxa"/>
            <w:vAlign w:val="center"/>
          </w:tcPr>
          <w:p w14:paraId="5CB4941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江北新区</w:t>
            </w:r>
          </w:p>
        </w:tc>
        <w:tc>
          <w:tcPr>
            <w:tcW w:w="8231" w:type="dxa"/>
            <w:vAlign w:val="center"/>
          </w:tcPr>
          <w:p w14:paraId="5D4E6A30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清疏检查整改存量管网34.35km</w:t>
            </w:r>
          </w:p>
        </w:tc>
        <w:tc>
          <w:tcPr>
            <w:tcW w:w="1427" w:type="dxa"/>
            <w:vAlign w:val="center"/>
          </w:tcPr>
          <w:p w14:paraId="10F27A8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34.35</w:t>
            </w:r>
          </w:p>
        </w:tc>
        <w:tc>
          <w:tcPr>
            <w:tcW w:w="1237" w:type="dxa"/>
            <w:vMerge w:val="restart"/>
            <w:vAlign w:val="center"/>
          </w:tcPr>
          <w:p w14:paraId="5C38368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1823" w:type="dxa"/>
            <w:vAlign w:val="center"/>
          </w:tcPr>
          <w:p w14:paraId="3883BFC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江北新区管委会</w:t>
            </w:r>
          </w:p>
        </w:tc>
      </w:tr>
      <w:tr w14:paraId="55D94D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8035E1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1344" w:type="dxa"/>
            <w:vAlign w:val="center"/>
          </w:tcPr>
          <w:p w14:paraId="05A5C51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玄武区</w:t>
            </w:r>
          </w:p>
        </w:tc>
        <w:tc>
          <w:tcPr>
            <w:tcW w:w="8231" w:type="dxa"/>
            <w:vAlign w:val="center"/>
          </w:tcPr>
          <w:p w14:paraId="7E91C83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围绕南十里长沟、孝林卫东沟、百水河等15条河道，清疏检查整改存量管网35.58km</w:t>
            </w:r>
          </w:p>
        </w:tc>
        <w:tc>
          <w:tcPr>
            <w:tcW w:w="1427" w:type="dxa"/>
            <w:vAlign w:val="center"/>
          </w:tcPr>
          <w:p w14:paraId="1E822CE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35.58</w:t>
            </w:r>
          </w:p>
        </w:tc>
        <w:tc>
          <w:tcPr>
            <w:tcW w:w="1237" w:type="dxa"/>
            <w:vMerge w:val="continue"/>
            <w:vAlign w:val="center"/>
          </w:tcPr>
          <w:p w14:paraId="699F111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25FACC8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玄武区政府</w:t>
            </w:r>
          </w:p>
        </w:tc>
      </w:tr>
      <w:tr w14:paraId="759735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50A847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1344" w:type="dxa"/>
            <w:vAlign w:val="center"/>
          </w:tcPr>
          <w:p w14:paraId="7C4605B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秦淮区</w:t>
            </w:r>
          </w:p>
        </w:tc>
        <w:tc>
          <w:tcPr>
            <w:tcW w:w="8231" w:type="dxa"/>
            <w:vAlign w:val="center"/>
          </w:tcPr>
          <w:p w14:paraId="54CEF135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围绕内秦淮河（东段、中段）、外秦淮河、东风等11条河道，清疏检查整改存量管网27.7km</w:t>
            </w:r>
          </w:p>
        </w:tc>
        <w:tc>
          <w:tcPr>
            <w:tcW w:w="1427" w:type="dxa"/>
            <w:vAlign w:val="center"/>
          </w:tcPr>
          <w:p w14:paraId="6581A58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27.70</w:t>
            </w:r>
          </w:p>
        </w:tc>
        <w:tc>
          <w:tcPr>
            <w:tcW w:w="1237" w:type="dxa"/>
            <w:vMerge w:val="continue"/>
            <w:vAlign w:val="center"/>
          </w:tcPr>
          <w:p w14:paraId="02ACA22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652C708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秦淮区政府</w:t>
            </w:r>
          </w:p>
        </w:tc>
      </w:tr>
      <w:tr w14:paraId="08AE43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62F941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1344" w:type="dxa"/>
            <w:vAlign w:val="center"/>
          </w:tcPr>
          <w:p w14:paraId="0E6CB17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建邺区</w:t>
            </w:r>
          </w:p>
        </w:tc>
        <w:tc>
          <w:tcPr>
            <w:tcW w:w="8231" w:type="dxa"/>
            <w:vAlign w:val="center"/>
          </w:tcPr>
          <w:p w14:paraId="311D2A3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围绕南湖东河、南湖北河、南湖南河、幸福河、忠字河等河道，清疏检查整改存量管网29.29km</w:t>
            </w:r>
          </w:p>
        </w:tc>
        <w:tc>
          <w:tcPr>
            <w:tcW w:w="1427" w:type="dxa"/>
            <w:vAlign w:val="center"/>
          </w:tcPr>
          <w:p w14:paraId="6FE3EEC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29.29</w:t>
            </w:r>
          </w:p>
        </w:tc>
        <w:tc>
          <w:tcPr>
            <w:tcW w:w="1237" w:type="dxa"/>
            <w:vMerge w:val="continue"/>
            <w:vAlign w:val="center"/>
          </w:tcPr>
          <w:p w14:paraId="3E2B035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6512BF7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建邺区政府</w:t>
            </w:r>
          </w:p>
        </w:tc>
      </w:tr>
      <w:tr w14:paraId="2F1BED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921BFC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</w:t>
            </w:r>
          </w:p>
        </w:tc>
        <w:tc>
          <w:tcPr>
            <w:tcW w:w="1344" w:type="dxa"/>
            <w:vAlign w:val="center"/>
          </w:tcPr>
          <w:p w14:paraId="38F33D1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</w:t>
            </w:r>
          </w:p>
        </w:tc>
        <w:tc>
          <w:tcPr>
            <w:tcW w:w="8231" w:type="dxa"/>
            <w:vAlign w:val="center"/>
          </w:tcPr>
          <w:p w14:paraId="3CCFB2A0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围绕外秦淮河（察哈尔路-汉中路）、清江河、清江东沟、里圩河、清江沟等15条河道，清疏检查整改存量管网25km</w:t>
            </w:r>
          </w:p>
        </w:tc>
        <w:tc>
          <w:tcPr>
            <w:tcW w:w="1427" w:type="dxa"/>
            <w:vAlign w:val="center"/>
          </w:tcPr>
          <w:p w14:paraId="6B10C18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25.00</w:t>
            </w:r>
          </w:p>
        </w:tc>
        <w:tc>
          <w:tcPr>
            <w:tcW w:w="1237" w:type="dxa"/>
            <w:vMerge w:val="continue"/>
            <w:vAlign w:val="center"/>
          </w:tcPr>
          <w:p w14:paraId="5544C79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593A700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鼓楼区政府</w:t>
            </w:r>
          </w:p>
        </w:tc>
      </w:tr>
      <w:tr w14:paraId="0B8154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B86C2C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</w:t>
            </w:r>
          </w:p>
        </w:tc>
        <w:tc>
          <w:tcPr>
            <w:tcW w:w="1344" w:type="dxa"/>
            <w:vAlign w:val="center"/>
          </w:tcPr>
          <w:p w14:paraId="7336930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雨花台区</w:t>
            </w:r>
          </w:p>
        </w:tc>
        <w:tc>
          <w:tcPr>
            <w:tcW w:w="8231" w:type="dxa"/>
            <w:vAlign w:val="center"/>
          </w:tcPr>
          <w:p w14:paraId="4BEE74BB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围绕秦淮新河、南玉带河、南河、板桥河等32条河道，清疏检查整改存量管网32.34km</w:t>
            </w:r>
          </w:p>
        </w:tc>
        <w:tc>
          <w:tcPr>
            <w:tcW w:w="1427" w:type="dxa"/>
            <w:vAlign w:val="center"/>
          </w:tcPr>
          <w:p w14:paraId="7B55C5B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32.34</w:t>
            </w:r>
          </w:p>
        </w:tc>
        <w:tc>
          <w:tcPr>
            <w:tcW w:w="1237" w:type="dxa"/>
            <w:vMerge w:val="continue"/>
            <w:vAlign w:val="center"/>
          </w:tcPr>
          <w:p w14:paraId="32BD96D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11796BD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雨花台区政府</w:t>
            </w:r>
          </w:p>
        </w:tc>
      </w:tr>
      <w:tr w14:paraId="1EF1BF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409576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</w:t>
            </w:r>
          </w:p>
        </w:tc>
        <w:tc>
          <w:tcPr>
            <w:tcW w:w="1344" w:type="dxa"/>
            <w:vAlign w:val="center"/>
          </w:tcPr>
          <w:p w14:paraId="276F234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</w:t>
            </w:r>
          </w:p>
        </w:tc>
        <w:tc>
          <w:tcPr>
            <w:tcW w:w="8231" w:type="dxa"/>
            <w:vAlign w:val="center"/>
          </w:tcPr>
          <w:p w14:paraId="6C8F85C8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围绕将军沟、九龙湖等31条河（湖），清疏检查整改存量管网151.97km</w:t>
            </w:r>
          </w:p>
        </w:tc>
        <w:tc>
          <w:tcPr>
            <w:tcW w:w="1427" w:type="dxa"/>
            <w:vAlign w:val="center"/>
          </w:tcPr>
          <w:p w14:paraId="6E66F646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151.97</w:t>
            </w:r>
          </w:p>
        </w:tc>
        <w:tc>
          <w:tcPr>
            <w:tcW w:w="1237" w:type="dxa"/>
            <w:vMerge w:val="continue"/>
            <w:vAlign w:val="center"/>
          </w:tcPr>
          <w:p w14:paraId="0909F70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3991C99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江宁区政府</w:t>
            </w:r>
          </w:p>
        </w:tc>
      </w:tr>
      <w:tr w14:paraId="7C9875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D7117E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8</w:t>
            </w:r>
          </w:p>
        </w:tc>
        <w:tc>
          <w:tcPr>
            <w:tcW w:w="1344" w:type="dxa"/>
            <w:vAlign w:val="center"/>
          </w:tcPr>
          <w:p w14:paraId="3FC5F50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</w:t>
            </w:r>
          </w:p>
        </w:tc>
        <w:tc>
          <w:tcPr>
            <w:tcW w:w="8231" w:type="dxa"/>
            <w:vAlign w:val="center"/>
          </w:tcPr>
          <w:p w14:paraId="41EB6B1E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围绕珠江污水系统，清疏检查整改存量管网21.05km</w:t>
            </w:r>
          </w:p>
        </w:tc>
        <w:tc>
          <w:tcPr>
            <w:tcW w:w="1427" w:type="dxa"/>
            <w:vAlign w:val="center"/>
          </w:tcPr>
          <w:p w14:paraId="01B4118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21.05</w:t>
            </w:r>
          </w:p>
        </w:tc>
        <w:tc>
          <w:tcPr>
            <w:tcW w:w="1237" w:type="dxa"/>
            <w:vMerge w:val="continue"/>
            <w:vAlign w:val="center"/>
          </w:tcPr>
          <w:p w14:paraId="30848AB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017F3E2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浦口区政府</w:t>
            </w:r>
          </w:p>
        </w:tc>
      </w:tr>
      <w:tr w14:paraId="510F40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1528DA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9</w:t>
            </w:r>
          </w:p>
        </w:tc>
        <w:tc>
          <w:tcPr>
            <w:tcW w:w="1344" w:type="dxa"/>
            <w:vAlign w:val="center"/>
          </w:tcPr>
          <w:p w14:paraId="5B7A302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</w:t>
            </w:r>
          </w:p>
        </w:tc>
        <w:tc>
          <w:tcPr>
            <w:tcW w:w="8231" w:type="dxa"/>
            <w:vAlign w:val="center"/>
          </w:tcPr>
          <w:p w14:paraId="3B07A5C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围绕护城河、新棠河等10条河道，清疏检查整改存量管网30.27km</w:t>
            </w:r>
          </w:p>
        </w:tc>
        <w:tc>
          <w:tcPr>
            <w:tcW w:w="1427" w:type="dxa"/>
            <w:vAlign w:val="center"/>
          </w:tcPr>
          <w:p w14:paraId="1CEFB75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30.27</w:t>
            </w:r>
          </w:p>
        </w:tc>
        <w:tc>
          <w:tcPr>
            <w:tcW w:w="1237" w:type="dxa"/>
            <w:vMerge w:val="continue"/>
            <w:vAlign w:val="center"/>
          </w:tcPr>
          <w:p w14:paraId="1625ED4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7A70468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六合区政府</w:t>
            </w:r>
          </w:p>
        </w:tc>
      </w:tr>
      <w:tr w14:paraId="4DA6F6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9C6D98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10</w:t>
            </w:r>
          </w:p>
        </w:tc>
        <w:tc>
          <w:tcPr>
            <w:tcW w:w="1344" w:type="dxa"/>
            <w:vAlign w:val="center"/>
          </w:tcPr>
          <w:p w14:paraId="3EE62FD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</w:t>
            </w:r>
          </w:p>
        </w:tc>
        <w:tc>
          <w:tcPr>
            <w:tcW w:w="8231" w:type="dxa"/>
            <w:vAlign w:val="center"/>
          </w:tcPr>
          <w:p w14:paraId="5C190CF4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围绕大丰河、石固河、胥河、漆桥河、桠溪河5条河道，清疏检查整改存量管网10.4km</w:t>
            </w:r>
          </w:p>
        </w:tc>
        <w:tc>
          <w:tcPr>
            <w:tcW w:w="1427" w:type="dxa"/>
            <w:vAlign w:val="center"/>
          </w:tcPr>
          <w:p w14:paraId="37312C1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10.40</w:t>
            </w:r>
          </w:p>
        </w:tc>
        <w:tc>
          <w:tcPr>
            <w:tcW w:w="1237" w:type="dxa"/>
            <w:vMerge w:val="continue"/>
            <w:vAlign w:val="center"/>
          </w:tcPr>
          <w:p w14:paraId="3A0A5D1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33B587A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高淳区政府</w:t>
            </w:r>
          </w:p>
        </w:tc>
      </w:tr>
      <w:tr w14:paraId="727E23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49C253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11</w:t>
            </w:r>
          </w:p>
        </w:tc>
        <w:tc>
          <w:tcPr>
            <w:tcW w:w="1344" w:type="dxa"/>
            <w:vAlign w:val="center"/>
          </w:tcPr>
          <w:p w14:paraId="55AF231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市城建集团</w:t>
            </w:r>
          </w:p>
        </w:tc>
        <w:tc>
          <w:tcPr>
            <w:tcW w:w="8231" w:type="dxa"/>
            <w:vAlign w:val="center"/>
          </w:tcPr>
          <w:p w14:paraId="55548AD3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围绕城北、江心洲、城东、仙林、铁北、城南等六大污水系统，并以河西地区污水管网为头破口，全面开展污水收集管网（既有+新移交）清疏检查整改工作。</w:t>
            </w:r>
          </w:p>
        </w:tc>
        <w:tc>
          <w:tcPr>
            <w:tcW w:w="1427" w:type="dxa"/>
            <w:vAlign w:val="center"/>
          </w:tcPr>
          <w:p w14:paraId="78F1DF7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600.00</w:t>
            </w:r>
          </w:p>
        </w:tc>
        <w:tc>
          <w:tcPr>
            <w:tcW w:w="1237" w:type="dxa"/>
            <w:vAlign w:val="center"/>
          </w:tcPr>
          <w:p w14:paraId="63317E0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1823" w:type="dxa"/>
            <w:vAlign w:val="center"/>
          </w:tcPr>
          <w:p w14:paraId="1C14B8A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市城建集团（水务集团）</w:t>
            </w:r>
          </w:p>
        </w:tc>
      </w:tr>
      <w:tr w14:paraId="0E4CD8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33CD8E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27A94D3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8231" w:type="dxa"/>
            <w:vAlign w:val="center"/>
          </w:tcPr>
          <w:p w14:paraId="1F08464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小计</w:t>
            </w:r>
          </w:p>
        </w:tc>
        <w:tc>
          <w:tcPr>
            <w:tcW w:w="1427" w:type="dxa"/>
            <w:vAlign w:val="center"/>
          </w:tcPr>
          <w:p w14:paraId="6E19EDF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997.95</w:t>
            </w:r>
          </w:p>
        </w:tc>
        <w:tc>
          <w:tcPr>
            <w:tcW w:w="1237" w:type="dxa"/>
            <w:vAlign w:val="center"/>
          </w:tcPr>
          <w:p w14:paraId="254EF40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494721A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</w:tbl>
    <w:p w14:paraId="29BEA76D">
      <w:pPr>
        <w:widowControl/>
        <w:jc w:val="left"/>
        <w:textAlignment w:val="center"/>
        <w:rPr>
          <w:rFonts w:hint="eastAsia" w:eastAsia="方正黑体_GBK" w:cs="宋体"/>
          <w:bCs/>
          <w:color w:val="000000"/>
          <w:kern w:val="0"/>
          <w:sz w:val="32"/>
          <w:szCs w:val="28"/>
          <w:lang w:bidi="ar"/>
        </w:rPr>
      </w:pPr>
    </w:p>
    <w:p w14:paraId="4586D54C">
      <w:pPr>
        <w:widowControl/>
        <w:jc w:val="left"/>
        <w:textAlignment w:val="center"/>
        <w:rPr>
          <w:rFonts w:eastAsia="方正黑体_GBK" w:cs="宋体"/>
          <w:bCs/>
          <w:color w:val="000000"/>
          <w:sz w:val="32"/>
          <w:szCs w:val="28"/>
        </w:rPr>
      </w:pPr>
      <w:r>
        <w:rPr>
          <w:rFonts w:hint="eastAsia" w:eastAsia="方正黑体_GBK" w:cs="宋体"/>
          <w:bCs/>
          <w:color w:val="000000"/>
          <w:kern w:val="0"/>
          <w:sz w:val="32"/>
          <w:szCs w:val="28"/>
          <w:lang w:bidi="ar"/>
        </w:rPr>
        <w:t>三、污水处理设施建设提升工程</w:t>
      </w:r>
    </w:p>
    <w:p w14:paraId="03BD50CC">
      <w:pPr>
        <w:widowControl/>
        <w:jc w:val="left"/>
        <w:textAlignment w:val="center"/>
        <w:rPr>
          <w:rFonts w:eastAsia="方正仿宋_GBK" w:cs="宋体"/>
          <w:bCs/>
          <w:color w:val="000000"/>
          <w:sz w:val="32"/>
        </w:rPr>
      </w:pPr>
      <w:r>
        <w:rPr>
          <w:rFonts w:hint="eastAsia" w:eastAsia="方正仿宋_GBK" w:cs="宋体"/>
          <w:bCs/>
          <w:color w:val="000000"/>
          <w:kern w:val="0"/>
          <w:sz w:val="32"/>
          <w:lang w:bidi="ar"/>
        </w:rPr>
        <w:t>（一）污水厂建设</w:t>
      </w:r>
    </w:p>
    <w:tbl>
      <w:tblPr>
        <w:tblStyle w:val="3"/>
        <w:tblW w:w="147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48"/>
        <w:gridCol w:w="3668"/>
        <w:gridCol w:w="4689"/>
        <w:gridCol w:w="1553"/>
        <w:gridCol w:w="1134"/>
        <w:gridCol w:w="1688"/>
      </w:tblGrid>
      <w:tr w14:paraId="4349F8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6" w:type="dxa"/>
            <w:vAlign w:val="center"/>
          </w:tcPr>
          <w:p w14:paraId="6DCDAE8E">
            <w:pPr>
              <w:widowControl/>
              <w:jc w:val="center"/>
              <w:textAlignment w:val="center"/>
              <w:rPr>
                <w:rFonts w:ascii="方正黑体_GBK" w:eastAsia="方正黑体_GBK" w:cs="宋体"/>
                <w:bCs/>
                <w:color w:val="00000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color w:val="000000"/>
                <w:kern w:val="0"/>
                <w:sz w:val="21"/>
                <w:lang w:bidi="ar"/>
              </w:rPr>
              <w:t>序号</w:t>
            </w:r>
          </w:p>
        </w:tc>
        <w:tc>
          <w:tcPr>
            <w:tcW w:w="1348" w:type="dxa"/>
            <w:vAlign w:val="center"/>
          </w:tcPr>
          <w:p w14:paraId="6249D842">
            <w:pPr>
              <w:widowControl/>
              <w:jc w:val="center"/>
              <w:textAlignment w:val="center"/>
              <w:rPr>
                <w:rFonts w:ascii="方正黑体_GBK" w:eastAsia="方正黑体_GBK" w:cs="宋体"/>
                <w:bCs/>
                <w:color w:val="00000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color w:val="000000"/>
                <w:kern w:val="0"/>
                <w:sz w:val="21"/>
                <w:lang w:bidi="ar"/>
              </w:rPr>
              <w:t>区属</w:t>
            </w:r>
          </w:p>
        </w:tc>
        <w:tc>
          <w:tcPr>
            <w:tcW w:w="3668" w:type="dxa"/>
            <w:vAlign w:val="center"/>
          </w:tcPr>
          <w:p w14:paraId="7E8F074B">
            <w:pPr>
              <w:widowControl/>
              <w:jc w:val="center"/>
              <w:textAlignment w:val="center"/>
              <w:rPr>
                <w:rFonts w:ascii="方正黑体_GBK" w:eastAsia="方正黑体_GBK" w:cs="宋体"/>
                <w:bCs/>
                <w:color w:val="00000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color w:val="000000"/>
                <w:kern w:val="0"/>
                <w:sz w:val="21"/>
                <w:lang w:bidi="ar"/>
              </w:rPr>
              <w:t>污水厂名称</w:t>
            </w:r>
          </w:p>
        </w:tc>
        <w:tc>
          <w:tcPr>
            <w:tcW w:w="4689" w:type="dxa"/>
            <w:vAlign w:val="center"/>
          </w:tcPr>
          <w:p w14:paraId="1FEAA139">
            <w:pPr>
              <w:widowControl/>
              <w:jc w:val="center"/>
              <w:textAlignment w:val="center"/>
              <w:rPr>
                <w:rFonts w:ascii="方正黑体_GBK" w:eastAsia="方正黑体_GBK" w:cs="宋体"/>
                <w:bCs/>
                <w:color w:val="00000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color w:val="000000"/>
                <w:kern w:val="0"/>
                <w:sz w:val="21"/>
                <w:lang w:bidi="ar"/>
              </w:rPr>
              <w:t>新、扩建规模</w:t>
            </w:r>
          </w:p>
        </w:tc>
        <w:tc>
          <w:tcPr>
            <w:tcW w:w="1553" w:type="dxa"/>
            <w:vAlign w:val="center"/>
          </w:tcPr>
          <w:p w14:paraId="560CD47C">
            <w:pPr>
              <w:widowControl/>
              <w:jc w:val="center"/>
              <w:textAlignment w:val="center"/>
              <w:rPr>
                <w:rFonts w:ascii="方正黑体_GBK" w:eastAsia="方正黑体_GBK" w:cs="宋体"/>
                <w:bCs/>
                <w:color w:val="000000"/>
                <w:w w:val="9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color w:val="000000"/>
                <w:w w:val="90"/>
                <w:kern w:val="0"/>
                <w:sz w:val="21"/>
                <w:lang w:bidi="ar"/>
              </w:rPr>
              <w:t>一级A提标改造</w:t>
            </w:r>
          </w:p>
        </w:tc>
        <w:tc>
          <w:tcPr>
            <w:tcW w:w="1134" w:type="dxa"/>
            <w:vAlign w:val="center"/>
          </w:tcPr>
          <w:p w14:paraId="2A3D8C0C">
            <w:pPr>
              <w:widowControl/>
              <w:jc w:val="center"/>
              <w:textAlignment w:val="center"/>
              <w:rPr>
                <w:rFonts w:ascii="方正黑体_GBK" w:eastAsia="方正黑体_GBK" w:cs="宋体"/>
                <w:bCs/>
                <w:color w:val="00000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color w:val="000000"/>
                <w:kern w:val="0"/>
                <w:sz w:val="21"/>
                <w:lang w:bidi="ar"/>
              </w:rPr>
              <w:t>牵头单位</w:t>
            </w:r>
          </w:p>
        </w:tc>
        <w:tc>
          <w:tcPr>
            <w:tcW w:w="1688" w:type="dxa"/>
            <w:vAlign w:val="center"/>
          </w:tcPr>
          <w:p w14:paraId="140EA8A3">
            <w:pPr>
              <w:widowControl/>
              <w:jc w:val="center"/>
              <w:textAlignment w:val="center"/>
              <w:rPr>
                <w:rFonts w:ascii="方正黑体_GBK" w:eastAsia="方正黑体_GBK" w:cs="宋体"/>
                <w:bCs/>
                <w:color w:val="00000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color w:val="000000"/>
                <w:kern w:val="0"/>
                <w:sz w:val="21"/>
                <w:lang w:bidi="ar"/>
              </w:rPr>
              <w:t>责任单位</w:t>
            </w:r>
          </w:p>
        </w:tc>
      </w:tr>
      <w:tr w14:paraId="047733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38914C0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1348" w:type="dxa"/>
            <w:vMerge w:val="restart"/>
            <w:vAlign w:val="center"/>
          </w:tcPr>
          <w:p w14:paraId="5F7DD7B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市城建集团</w:t>
            </w:r>
          </w:p>
        </w:tc>
        <w:tc>
          <w:tcPr>
            <w:tcW w:w="3668" w:type="dxa"/>
            <w:vAlign w:val="center"/>
          </w:tcPr>
          <w:p w14:paraId="3B08435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江心洲污水处理厂</w:t>
            </w:r>
          </w:p>
        </w:tc>
        <w:tc>
          <w:tcPr>
            <w:tcW w:w="4689" w:type="dxa"/>
            <w:vAlign w:val="center"/>
          </w:tcPr>
          <w:p w14:paraId="3A447BD3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扩建3万吨/日</w:t>
            </w:r>
          </w:p>
        </w:tc>
        <w:tc>
          <w:tcPr>
            <w:tcW w:w="1553" w:type="dxa"/>
            <w:vAlign w:val="center"/>
          </w:tcPr>
          <w:p w14:paraId="6B01C0D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67万吨/日</w:t>
            </w:r>
          </w:p>
        </w:tc>
        <w:tc>
          <w:tcPr>
            <w:tcW w:w="1134" w:type="dxa"/>
            <w:vMerge w:val="restart"/>
            <w:vAlign w:val="center"/>
          </w:tcPr>
          <w:p w14:paraId="2ED96224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1688" w:type="dxa"/>
            <w:vMerge w:val="restart"/>
            <w:vAlign w:val="center"/>
          </w:tcPr>
          <w:p w14:paraId="042F83D6">
            <w:pPr>
              <w:widowControl/>
              <w:jc w:val="center"/>
              <w:textAlignment w:val="center"/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市城建集团</w:t>
            </w:r>
          </w:p>
          <w:p w14:paraId="3CED9A4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（水务集团）</w:t>
            </w:r>
          </w:p>
        </w:tc>
      </w:tr>
      <w:tr w14:paraId="4CA4A0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5496F34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1348" w:type="dxa"/>
            <w:vMerge w:val="continue"/>
            <w:vAlign w:val="center"/>
          </w:tcPr>
          <w:p w14:paraId="7B30EF9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5CD402AB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城北污水处理厂</w:t>
            </w:r>
          </w:p>
        </w:tc>
        <w:tc>
          <w:tcPr>
            <w:tcW w:w="4689" w:type="dxa"/>
            <w:vAlign w:val="center"/>
          </w:tcPr>
          <w:p w14:paraId="11E431F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553" w:type="dxa"/>
            <w:vAlign w:val="center"/>
          </w:tcPr>
          <w:p w14:paraId="273E24B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30万吨/日</w:t>
            </w:r>
          </w:p>
        </w:tc>
        <w:tc>
          <w:tcPr>
            <w:tcW w:w="1134" w:type="dxa"/>
            <w:vMerge w:val="continue"/>
            <w:vAlign w:val="center"/>
          </w:tcPr>
          <w:p w14:paraId="285D3B63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28EDEC9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09EDA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65DBB2F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1348" w:type="dxa"/>
            <w:vMerge w:val="continue"/>
            <w:vAlign w:val="center"/>
          </w:tcPr>
          <w:p w14:paraId="196B232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1E983088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开工建设桥北污水处理厂</w:t>
            </w:r>
          </w:p>
        </w:tc>
        <w:tc>
          <w:tcPr>
            <w:tcW w:w="4689" w:type="dxa"/>
            <w:vAlign w:val="center"/>
          </w:tcPr>
          <w:p w14:paraId="5C9DA63B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扩建10万吨/日</w:t>
            </w:r>
          </w:p>
        </w:tc>
        <w:tc>
          <w:tcPr>
            <w:tcW w:w="1553" w:type="dxa"/>
            <w:vAlign w:val="center"/>
          </w:tcPr>
          <w:p w14:paraId="57830C4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25D78EEC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2781C28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2C3F7F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773EDA0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1348" w:type="dxa"/>
            <w:vMerge w:val="continue"/>
            <w:vAlign w:val="center"/>
          </w:tcPr>
          <w:p w14:paraId="5D38D7F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44C684B8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开工建设城南污水处理厂</w:t>
            </w:r>
          </w:p>
        </w:tc>
        <w:tc>
          <w:tcPr>
            <w:tcW w:w="4689" w:type="dxa"/>
            <w:vAlign w:val="center"/>
          </w:tcPr>
          <w:p w14:paraId="163F2EA0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扩建5万吨/日</w:t>
            </w:r>
          </w:p>
        </w:tc>
        <w:tc>
          <w:tcPr>
            <w:tcW w:w="1553" w:type="dxa"/>
            <w:vAlign w:val="center"/>
          </w:tcPr>
          <w:p w14:paraId="3744C1C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2B341D1D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742FAFE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531C84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4C8698F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</w:t>
            </w:r>
          </w:p>
        </w:tc>
        <w:tc>
          <w:tcPr>
            <w:tcW w:w="1348" w:type="dxa"/>
            <w:vMerge w:val="continue"/>
            <w:vAlign w:val="center"/>
          </w:tcPr>
          <w:p w14:paraId="7458239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5A020C5D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开工建设八卦洲污水处理厂</w:t>
            </w:r>
          </w:p>
        </w:tc>
        <w:tc>
          <w:tcPr>
            <w:tcW w:w="4689" w:type="dxa"/>
            <w:vAlign w:val="center"/>
          </w:tcPr>
          <w:p w14:paraId="6F08374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新建5000吨/日</w:t>
            </w:r>
          </w:p>
        </w:tc>
        <w:tc>
          <w:tcPr>
            <w:tcW w:w="1553" w:type="dxa"/>
            <w:vAlign w:val="center"/>
          </w:tcPr>
          <w:p w14:paraId="605A1CF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713D87BC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51BAD68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0F0C9E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2D0D2E0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</w:t>
            </w:r>
          </w:p>
        </w:tc>
        <w:tc>
          <w:tcPr>
            <w:tcW w:w="1348" w:type="dxa"/>
            <w:vMerge w:val="continue"/>
            <w:vAlign w:val="center"/>
          </w:tcPr>
          <w:p w14:paraId="439C08F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555C7FF3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污水处理厂扩建及连通工程前期研究</w:t>
            </w:r>
          </w:p>
        </w:tc>
        <w:tc>
          <w:tcPr>
            <w:tcW w:w="4689" w:type="dxa"/>
            <w:vAlign w:val="center"/>
          </w:tcPr>
          <w:p w14:paraId="1F96F93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54FB41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4DD2E82B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794EB9C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5CB260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094CB24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</w:t>
            </w:r>
          </w:p>
        </w:tc>
        <w:tc>
          <w:tcPr>
            <w:tcW w:w="1348" w:type="dxa"/>
            <w:vMerge w:val="continue"/>
            <w:vAlign w:val="center"/>
          </w:tcPr>
          <w:p w14:paraId="5F23F11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05E21706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丰子河路污水泵站</w:t>
            </w:r>
          </w:p>
        </w:tc>
        <w:tc>
          <w:tcPr>
            <w:tcW w:w="4689" w:type="dxa"/>
            <w:vAlign w:val="center"/>
          </w:tcPr>
          <w:p w14:paraId="5CC49B49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5万立方米</w:t>
            </w:r>
            <w:r>
              <w:rPr>
                <w:rFonts w:eastAsia="方正书宋_GBK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  <w:r>
              <w:rPr>
                <w:rStyle w:val="8"/>
                <w:rFonts w:hint="default" w:ascii="Times New Roman" w:hAnsi="Times New Roman" w:eastAsia="方正书宋_GBK"/>
                <w:bCs/>
                <w:sz w:val="21"/>
                <w:lang w:bidi="ar"/>
              </w:rPr>
              <w:t>秒</w:t>
            </w:r>
          </w:p>
        </w:tc>
        <w:tc>
          <w:tcPr>
            <w:tcW w:w="1553" w:type="dxa"/>
            <w:vAlign w:val="center"/>
          </w:tcPr>
          <w:p w14:paraId="3862A3E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009768F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3002CB9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2D3F67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6A3B10C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8</w:t>
            </w:r>
          </w:p>
        </w:tc>
        <w:tc>
          <w:tcPr>
            <w:tcW w:w="1348" w:type="dxa"/>
            <w:vMerge w:val="continue"/>
            <w:vAlign w:val="center"/>
          </w:tcPr>
          <w:p w14:paraId="68C80D0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77BE7CA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板桥中部污水提升泵站</w:t>
            </w:r>
          </w:p>
        </w:tc>
        <w:tc>
          <w:tcPr>
            <w:tcW w:w="4689" w:type="dxa"/>
            <w:vAlign w:val="center"/>
          </w:tcPr>
          <w:p w14:paraId="57E9F2F8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7.5万立方米/秒</w:t>
            </w:r>
          </w:p>
        </w:tc>
        <w:tc>
          <w:tcPr>
            <w:tcW w:w="1553" w:type="dxa"/>
            <w:vAlign w:val="center"/>
          </w:tcPr>
          <w:p w14:paraId="268EB85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26FDFD1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71176E6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B0D7D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7241E86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9</w:t>
            </w:r>
          </w:p>
        </w:tc>
        <w:tc>
          <w:tcPr>
            <w:tcW w:w="1348" w:type="dxa"/>
            <w:vMerge w:val="continue"/>
            <w:vAlign w:val="center"/>
          </w:tcPr>
          <w:p w14:paraId="5670F99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5D459189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开工建设建宁路泵站</w:t>
            </w:r>
          </w:p>
        </w:tc>
        <w:tc>
          <w:tcPr>
            <w:tcW w:w="4689" w:type="dxa"/>
            <w:vAlign w:val="center"/>
          </w:tcPr>
          <w:p w14:paraId="2DC7A2C7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15万立方米/秒</w:t>
            </w:r>
          </w:p>
        </w:tc>
        <w:tc>
          <w:tcPr>
            <w:tcW w:w="1553" w:type="dxa"/>
            <w:vAlign w:val="center"/>
          </w:tcPr>
          <w:p w14:paraId="419B9F6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7CB3C605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514D12A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08ABD0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05EB0D7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10</w:t>
            </w:r>
          </w:p>
        </w:tc>
        <w:tc>
          <w:tcPr>
            <w:tcW w:w="1348" w:type="dxa"/>
            <w:vAlign w:val="center"/>
          </w:tcPr>
          <w:p w14:paraId="3D56D1B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江北新区</w:t>
            </w:r>
          </w:p>
        </w:tc>
        <w:tc>
          <w:tcPr>
            <w:tcW w:w="3668" w:type="dxa"/>
            <w:vAlign w:val="center"/>
          </w:tcPr>
          <w:p w14:paraId="58313AB3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大厂污水处理厂迁建工程</w:t>
            </w:r>
          </w:p>
        </w:tc>
        <w:tc>
          <w:tcPr>
            <w:tcW w:w="4689" w:type="dxa"/>
            <w:vAlign w:val="center"/>
          </w:tcPr>
          <w:p w14:paraId="0037C44B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迁址扩建，规模由4.5万吨/日增至9.0（远期13.5）</w:t>
            </w:r>
          </w:p>
        </w:tc>
        <w:tc>
          <w:tcPr>
            <w:tcW w:w="1553" w:type="dxa"/>
            <w:vAlign w:val="center"/>
          </w:tcPr>
          <w:p w14:paraId="5928CFD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6C11034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18B201A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江北新区管委会</w:t>
            </w:r>
          </w:p>
        </w:tc>
      </w:tr>
      <w:tr w14:paraId="1A2355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5C78755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11</w:t>
            </w:r>
          </w:p>
        </w:tc>
        <w:tc>
          <w:tcPr>
            <w:tcW w:w="1348" w:type="dxa"/>
            <w:vAlign w:val="center"/>
          </w:tcPr>
          <w:p w14:paraId="14204B6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雨花</w:t>
            </w: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val="en-US" w:eastAsia="zh-CN" w:bidi="ar"/>
              </w:rPr>
              <w:t>台</w:t>
            </w:r>
            <w:bookmarkStart w:id="0" w:name="_GoBack"/>
            <w:bookmarkEnd w:id="0"/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区</w:t>
            </w:r>
          </w:p>
        </w:tc>
        <w:tc>
          <w:tcPr>
            <w:tcW w:w="3668" w:type="dxa"/>
            <w:vAlign w:val="center"/>
          </w:tcPr>
          <w:p w14:paraId="7F9F19EA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世纪苑泵站</w:t>
            </w:r>
          </w:p>
        </w:tc>
        <w:tc>
          <w:tcPr>
            <w:tcW w:w="4689" w:type="dxa"/>
            <w:vAlign w:val="center"/>
          </w:tcPr>
          <w:p w14:paraId="0ED28B1A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扩建0.046立方米/秒</w:t>
            </w:r>
          </w:p>
        </w:tc>
        <w:tc>
          <w:tcPr>
            <w:tcW w:w="1553" w:type="dxa"/>
            <w:vAlign w:val="center"/>
          </w:tcPr>
          <w:p w14:paraId="7743A5B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011BBF13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1FA9565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雨花台区政府</w:t>
            </w:r>
          </w:p>
        </w:tc>
      </w:tr>
      <w:tr w14:paraId="6A593A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0A48FAA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12</w:t>
            </w:r>
          </w:p>
        </w:tc>
        <w:tc>
          <w:tcPr>
            <w:tcW w:w="1348" w:type="dxa"/>
            <w:vMerge w:val="restart"/>
            <w:vAlign w:val="center"/>
          </w:tcPr>
          <w:p w14:paraId="6586A36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</w:t>
            </w:r>
          </w:p>
        </w:tc>
        <w:tc>
          <w:tcPr>
            <w:tcW w:w="3668" w:type="dxa"/>
            <w:vAlign w:val="center"/>
          </w:tcPr>
          <w:p w14:paraId="430B8A5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科学园污水处理厂</w:t>
            </w:r>
          </w:p>
        </w:tc>
        <w:tc>
          <w:tcPr>
            <w:tcW w:w="4689" w:type="dxa"/>
            <w:vAlign w:val="center"/>
          </w:tcPr>
          <w:p w14:paraId="551B1CE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扩建4万吨/日，启动四期4万吨/日</w:t>
            </w:r>
          </w:p>
        </w:tc>
        <w:tc>
          <w:tcPr>
            <w:tcW w:w="1553" w:type="dxa"/>
            <w:vAlign w:val="center"/>
          </w:tcPr>
          <w:p w14:paraId="411639A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2776ADE0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29D679E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江宁区政府</w:t>
            </w:r>
          </w:p>
        </w:tc>
      </w:tr>
      <w:tr w14:paraId="7F678C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71196F7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13</w:t>
            </w:r>
          </w:p>
        </w:tc>
        <w:tc>
          <w:tcPr>
            <w:tcW w:w="1348" w:type="dxa"/>
            <w:vMerge w:val="continue"/>
            <w:vAlign w:val="center"/>
          </w:tcPr>
          <w:p w14:paraId="3EC2987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41C66EB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空港污水厂二期工程</w:t>
            </w:r>
          </w:p>
        </w:tc>
        <w:tc>
          <w:tcPr>
            <w:tcW w:w="4689" w:type="dxa"/>
            <w:vAlign w:val="center"/>
          </w:tcPr>
          <w:p w14:paraId="2556CB5C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2万吨/日</w:t>
            </w:r>
          </w:p>
        </w:tc>
        <w:tc>
          <w:tcPr>
            <w:tcW w:w="1553" w:type="dxa"/>
            <w:vAlign w:val="center"/>
          </w:tcPr>
          <w:p w14:paraId="014115F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6C06BFC0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2FB59B3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22E4AA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44694DF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14</w:t>
            </w:r>
          </w:p>
        </w:tc>
        <w:tc>
          <w:tcPr>
            <w:tcW w:w="1348" w:type="dxa"/>
            <w:vMerge w:val="continue"/>
            <w:vAlign w:val="center"/>
          </w:tcPr>
          <w:p w14:paraId="5C8DCF7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322DF4E1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南区污水厂二期工程</w:t>
            </w:r>
          </w:p>
        </w:tc>
        <w:tc>
          <w:tcPr>
            <w:tcW w:w="4689" w:type="dxa"/>
            <w:vAlign w:val="center"/>
          </w:tcPr>
          <w:p w14:paraId="130C9649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4万吨/日</w:t>
            </w:r>
          </w:p>
        </w:tc>
        <w:tc>
          <w:tcPr>
            <w:tcW w:w="1553" w:type="dxa"/>
            <w:vAlign w:val="center"/>
          </w:tcPr>
          <w:p w14:paraId="4999DDB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4953AD4D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43A1DCC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48C54B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7F9304F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15</w:t>
            </w:r>
          </w:p>
        </w:tc>
        <w:tc>
          <w:tcPr>
            <w:tcW w:w="1348" w:type="dxa"/>
            <w:vMerge w:val="continue"/>
            <w:vAlign w:val="center"/>
          </w:tcPr>
          <w:p w14:paraId="4CAB3F3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77BE9CA5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滨江污水厂二期工程</w:t>
            </w:r>
          </w:p>
        </w:tc>
        <w:tc>
          <w:tcPr>
            <w:tcW w:w="4689" w:type="dxa"/>
            <w:vAlign w:val="center"/>
          </w:tcPr>
          <w:p w14:paraId="2F360BA2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3.5万吨/日</w:t>
            </w:r>
          </w:p>
        </w:tc>
        <w:tc>
          <w:tcPr>
            <w:tcW w:w="1553" w:type="dxa"/>
            <w:vAlign w:val="center"/>
          </w:tcPr>
          <w:p w14:paraId="660B528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4CC9986D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5E6DCFA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8D507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52055FF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16</w:t>
            </w:r>
          </w:p>
        </w:tc>
        <w:tc>
          <w:tcPr>
            <w:tcW w:w="1348" w:type="dxa"/>
            <w:vAlign w:val="center"/>
          </w:tcPr>
          <w:p w14:paraId="78DD743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</w:t>
            </w:r>
          </w:p>
        </w:tc>
        <w:tc>
          <w:tcPr>
            <w:tcW w:w="3668" w:type="dxa"/>
            <w:vAlign w:val="center"/>
          </w:tcPr>
          <w:p w14:paraId="32FF2608">
            <w:pPr>
              <w:widowControl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珠江污水处理厂三期扩建工程</w:t>
            </w:r>
          </w:p>
        </w:tc>
        <w:tc>
          <w:tcPr>
            <w:tcW w:w="4689" w:type="dxa"/>
            <w:vAlign w:val="center"/>
          </w:tcPr>
          <w:p w14:paraId="6A72A8B4">
            <w:pPr>
              <w:widowControl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扩建4万吨/日</w:t>
            </w:r>
          </w:p>
        </w:tc>
        <w:tc>
          <w:tcPr>
            <w:tcW w:w="1553" w:type="dxa"/>
            <w:vAlign w:val="center"/>
          </w:tcPr>
          <w:p w14:paraId="3A7DEDC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1BA0C0F1">
            <w:pPr>
              <w:widowControl/>
              <w:jc w:val="center"/>
              <w:textAlignment w:val="center"/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</w:p>
        </w:tc>
        <w:tc>
          <w:tcPr>
            <w:tcW w:w="1688" w:type="dxa"/>
            <w:vAlign w:val="center"/>
          </w:tcPr>
          <w:p w14:paraId="545AD5C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浦口区政府</w:t>
            </w:r>
          </w:p>
        </w:tc>
      </w:tr>
      <w:tr w14:paraId="06A477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06F3AFB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17</w:t>
            </w:r>
          </w:p>
        </w:tc>
        <w:tc>
          <w:tcPr>
            <w:tcW w:w="1348" w:type="dxa"/>
            <w:vAlign w:val="center"/>
          </w:tcPr>
          <w:p w14:paraId="3E70EB7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</w:t>
            </w:r>
          </w:p>
        </w:tc>
        <w:tc>
          <w:tcPr>
            <w:tcW w:w="3668" w:type="dxa"/>
            <w:vAlign w:val="center"/>
          </w:tcPr>
          <w:p w14:paraId="6AFE8F97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雄州污水处理二厂一期</w:t>
            </w:r>
          </w:p>
        </w:tc>
        <w:tc>
          <w:tcPr>
            <w:tcW w:w="4689" w:type="dxa"/>
            <w:vAlign w:val="center"/>
          </w:tcPr>
          <w:p w14:paraId="3C0941A5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新建4万吨/天</w:t>
            </w:r>
          </w:p>
        </w:tc>
        <w:tc>
          <w:tcPr>
            <w:tcW w:w="1553" w:type="dxa"/>
            <w:vAlign w:val="center"/>
          </w:tcPr>
          <w:p w14:paraId="360466B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0C201EA3">
            <w:pPr>
              <w:widowControl/>
              <w:jc w:val="center"/>
              <w:textAlignment w:val="center"/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</w:p>
        </w:tc>
        <w:tc>
          <w:tcPr>
            <w:tcW w:w="1688" w:type="dxa"/>
            <w:vAlign w:val="center"/>
          </w:tcPr>
          <w:p w14:paraId="56A8AB8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六合区政府</w:t>
            </w:r>
          </w:p>
        </w:tc>
      </w:tr>
      <w:tr w14:paraId="23FEFF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6D382AD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18</w:t>
            </w:r>
          </w:p>
        </w:tc>
        <w:tc>
          <w:tcPr>
            <w:tcW w:w="1348" w:type="dxa"/>
            <w:vAlign w:val="center"/>
          </w:tcPr>
          <w:p w14:paraId="380FCF4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</w:t>
            </w:r>
          </w:p>
        </w:tc>
        <w:tc>
          <w:tcPr>
            <w:tcW w:w="3668" w:type="dxa"/>
            <w:vAlign w:val="center"/>
          </w:tcPr>
          <w:p w14:paraId="2041CB19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柘塘污水处理厂</w:t>
            </w:r>
          </w:p>
        </w:tc>
        <w:tc>
          <w:tcPr>
            <w:tcW w:w="4689" w:type="dxa"/>
            <w:vAlign w:val="center"/>
          </w:tcPr>
          <w:p w14:paraId="50D7FD47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1.5万吨/日</w:t>
            </w:r>
          </w:p>
        </w:tc>
        <w:tc>
          <w:tcPr>
            <w:tcW w:w="1553" w:type="dxa"/>
            <w:vAlign w:val="center"/>
          </w:tcPr>
          <w:p w14:paraId="4D5D186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2FEFFED5">
            <w:pPr>
              <w:widowControl/>
              <w:jc w:val="center"/>
              <w:textAlignment w:val="center"/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</w:p>
        </w:tc>
        <w:tc>
          <w:tcPr>
            <w:tcW w:w="1688" w:type="dxa"/>
            <w:vAlign w:val="center"/>
          </w:tcPr>
          <w:p w14:paraId="19BCFE0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溧水区政府</w:t>
            </w:r>
          </w:p>
        </w:tc>
      </w:tr>
      <w:tr w14:paraId="43AF65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754AD98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19</w:t>
            </w:r>
          </w:p>
        </w:tc>
        <w:tc>
          <w:tcPr>
            <w:tcW w:w="1348" w:type="dxa"/>
            <w:vAlign w:val="center"/>
          </w:tcPr>
          <w:p w14:paraId="6959869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</w:t>
            </w:r>
          </w:p>
        </w:tc>
        <w:tc>
          <w:tcPr>
            <w:tcW w:w="3668" w:type="dxa"/>
            <w:vAlign w:val="center"/>
          </w:tcPr>
          <w:p w14:paraId="25A58B7E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秦源污水厂三期工程</w:t>
            </w:r>
          </w:p>
        </w:tc>
        <w:tc>
          <w:tcPr>
            <w:tcW w:w="4689" w:type="dxa"/>
            <w:vAlign w:val="center"/>
          </w:tcPr>
          <w:p w14:paraId="415F0ED3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2万吨/日</w:t>
            </w:r>
          </w:p>
        </w:tc>
        <w:tc>
          <w:tcPr>
            <w:tcW w:w="1553" w:type="dxa"/>
            <w:vAlign w:val="center"/>
          </w:tcPr>
          <w:p w14:paraId="4A0632A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 w14:paraId="29283B95">
            <w:pPr>
              <w:widowControl/>
              <w:jc w:val="center"/>
              <w:textAlignment w:val="center"/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1688" w:type="dxa"/>
            <w:vAlign w:val="center"/>
          </w:tcPr>
          <w:p w14:paraId="5BC9756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溧水区政府</w:t>
            </w:r>
          </w:p>
        </w:tc>
      </w:tr>
      <w:tr w14:paraId="742E6E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4C1C874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20</w:t>
            </w:r>
          </w:p>
        </w:tc>
        <w:tc>
          <w:tcPr>
            <w:tcW w:w="1348" w:type="dxa"/>
            <w:vAlign w:val="center"/>
          </w:tcPr>
          <w:p w14:paraId="7BC82CA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</w:t>
            </w:r>
          </w:p>
        </w:tc>
        <w:tc>
          <w:tcPr>
            <w:tcW w:w="3668" w:type="dxa"/>
            <w:vAlign w:val="center"/>
          </w:tcPr>
          <w:p w14:paraId="438E8E1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荣泰污水处理厂</w:t>
            </w:r>
          </w:p>
        </w:tc>
        <w:tc>
          <w:tcPr>
            <w:tcW w:w="4689" w:type="dxa"/>
            <w:vAlign w:val="center"/>
          </w:tcPr>
          <w:p w14:paraId="7EF27DE2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原规模2万吨/日，新增规模2万吨/日</w:t>
            </w:r>
          </w:p>
        </w:tc>
        <w:tc>
          <w:tcPr>
            <w:tcW w:w="1553" w:type="dxa"/>
            <w:vAlign w:val="center"/>
          </w:tcPr>
          <w:p w14:paraId="11AD58F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1134" w:type="dxa"/>
            <w:vMerge w:val="continue"/>
            <w:vAlign w:val="center"/>
          </w:tcPr>
          <w:p w14:paraId="67DD6BD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19A9400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高淳区政府</w:t>
            </w:r>
          </w:p>
        </w:tc>
      </w:tr>
    </w:tbl>
    <w:p w14:paraId="0E1A7985">
      <w:pPr>
        <w:widowControl/>
        <w:jc w:val="left"/>
        <w:textAlignment w:val="center"/>
        <w:rPr>
          <w:rFonts w:eastAsia="方正仿宋_GBK" w:cs="宋体"/>
          <w:bCs/>
          <w:color w:val="000000"/>
          <w:sz w:val="32"/>
        </w:rPr>
      </w:pPr>
      <w:r>
        <w:rPr>
          <w:rFonts w:hint="eastAsia" w:eastAsia="方正仿宋_GBK" w:cs="宋体"/>
          <w:bCs/>
          <w:color w:val="000000"/>
          <w:kern w:val="0"/>
          <w:sz w:val="32"/>
          <w:lang w:bidi="ar"/>
        </w:rPr>
        <w:t>（二）农村污水处理设施建设</w:t>
      </w:r>
    </w:p>
    <w:tbl>
      <w:tblPr>
        <w:tblStyle w:val="3"/>
        <w:tblW w:w="1480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531"/>
        <w:gridCol w:w="3821"/>
        <w:gridCol w:w="2531"/>
        <w:gridCol w:w="4251"/>
      </w:tblGrid>
      <w:tr w14:paraId="6C89AA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tblHeader/>
        </w:trPr>
        <w:tc>
          <w:tcPr>
            <w:tcW w:w="1671" w:type="dxa"/>
            <w:vAlign w:val="center"/>
          </w:tcPr>
          <w:p w14:paraId="128063B9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序号</w:t>
            </w:r>
          </w:p>
        </w:tc>
        <w:tc>
          <w:tcPr>
            <w:tcW w:w="2531" w:type="dxa"/>
            <w:vAlign w:val="center"/>
          </w:tcPr>
          <w:p w14:paraId="7E45CBFD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区属</w:t>
            </w:r>
          </w:p>
        </w:tc>
        <w:tc>
          <w:tcPr>
            <w:tcW w:w="3821" w:type="dxa"/>
            <w:vAlign w:val="center"/>
          </w:tcPr>
          <w:p w14:paraId="41CDF34E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目标任务（个）</w:t>
            </w:r>
          </w:p>
        </w:tc>
        <w:tc>
          <w:tcPr>
            <w:tcW w:w="2531" w:type="dxa"/>
            <w:vAlign w:val="center"/>
          </w:tcPr>
          <w:p w14:paraId="5E300C77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牵头单位</w:t>
            </w:r>
          </w:p>
        </w:tc>
        <w:tc>
          <w:tcPr>
            <w:tcW w:w="4251" w:type="dxa"/>
            <w:vAlign w:val="center"/>
          </w:tcPr>
          <w:p w14:paraId="4A2511A6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责任单位</w:t>
            </w:r>
          </w:p>
        </w:tc>
      </w:tr>
      <w:tr w14:paraId="6FAA1C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671" w:type="dxa"/>
            <w:vAlign w:val="center"/>
          </w:tcPr>
          <w:p w14:paraId="2D6D3C3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2531" w:type="dxa"/>
            <w:vAlign w:val="center"/>
          </w:tcPr>
          <w:p w14:paraId="0C568D6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江北新区</w:t>
            </w:r>
          </w:p>
        </w:tc>
        <w:tc>
          <w:tcPr>
            <w:tcW w:w="3821" w:type="dxa"/>
            <w:vAlign w:val="center"/>
          </w:tcPr>
          <w:p w14:paraId="01CB5C0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2531" w:type="dxa"/>
            <w:vMerge w:val="restart"/>
            <w:vAlign w:val="center"/>
          </w:tcPr>
          <w:p w14:paraId="2758067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4251" w:type="dxa"/>
            <w:vAlign w:val="center"/>
          </w:tcPr>
          <w:p w14:paraId="3A9CBB6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市江北新区管委会</w:t>
            </w:r>
          </w:p>
        </w:tc>
      </w:tr>
      <w:tr w14:paraId="56FAAF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671" w:type="dxa"/>
            <w:vAlign w:val="center"/>
          </w:tcPr>
          <w:p w14:paraId="6B49220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2531" w:type="dxa"/>
            <w:vAlign w:val="center"/>
          </w:tcPr>
          <w:p w14:paraId="45C4613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</w:t>
            </w:r>
          </w:p>
        </w:tc>
        <w:tc>
          <w:tcPr>
            <w:tcW w:w="3821" w:type="dxa"/>
            <w:vAlign w:val="center"/>
          </w:tcPr>
          <w:p w14:paraId="0A97ECF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30</w:t>
            </w:r>
          </w:p>
        </w:tc>
        <w:tc>
          <w:tcPr>
            <w:tcW w:w="2531" w:type="dxa"/>
            <w:vMerge w:val="continue"/>
            <w:vAlign w:val="center"/>
          </w:tcPr>
          <w:p w14:paraId="7812BAC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4251" w:type="dxa"/>
            <w:vAlign w:val="center"/>
          </w:tcPr>
          <w:p w14:paraId="2640B75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江宁区政府</w:t>
            </w:r>
          </w:p>
        </w:tc>
      </w:tr>
      <w:tr w14:paraId="069986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671" w:type="dxa"/>
            <w:vAlign w:val="center"/>
          </w:tcPr>
          <w:p w14:paraId="0D0EDCB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2531" w:type="dxa"/>
            <w:vAlign w:val="center"/>
          </w:tcPr>
          <w:p w14:paraId="15D1FBF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</w:t>
            </w:r>
          </w:p>
        </w:tc>
        <w:tc>
          <w:tcPr>
            <w:tcW w:w="3821" w:type="dxa"/>
            <w:vAlign w:val="center"/>
          </w:tcPr>
          <w:p w14:paraId="2E58FC7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2531" w:type="dxa"/>
            <w:vMerge w:val="continue"/>
            <w:vAlign w:val="center"/>
          </w:tcPr>
          <w:p w14:paraId="77069BB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4251" w:type="dxa"/>
            <w:vAlign w:val="center"/>
          </w:tcPr>
          <w:p w14:paraId="4D739ED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浦口区政府</w:t>
            </w:r>
          </w:p>
        </w:tc>
      </w:tr>
      <w:tr w14:paraId="4C80E8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671" w:type="dxa"/>
            <w:vAlign w:val="center"/>
          </w:tcPr>
          <w:p w14:paraId="447BCFE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2531" w:type="dxa"/>
            <w:vAlign w:val="center"/>
          </w:tcPr>
          <w:p w14:paraId="4359E3F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</w:t>
            </w:r>
          </w:p>
        </w:tc>
        <w:tc>
          <w:tcPr>
            <w:tcW w:w="3821" w:type="dxa"/>
            <w:vAlign w:val="center"/>
          </w:tcPr>
          <w:p w14:paraId="0312C00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286</w:t>
            </w:r>
          </w:p>
        </w:tc>
        <w:tc>
          <w:tcPr>
            <w:tcW w:w="2531" w:type="dxa"/>
            <w:vMerge w:val="continue"/>
            <w:vAlign w:val="center"/>
          </w:tcPr>
          <w:p w14:paraId="713F553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4251" w:type="dxa"/>
            <w:vAlign w:val="center"/>
          </w:tcPr>
          <w:p w14:paraId="4949032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六合区政府</w:t>
            </w:r>
          </w:p>
        </w:tc>
      </w:tr>
      <w:tr w14:paraId="4CFF87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671" w:type="dxa"/>
            <w:vAlign w:val="center"/>
          </w:tcPr>
          <w:p w14:paraId="33018C8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</w:t>
            </w:r>
          </w:p>
        </w:tc>
        <w:tc>
          <w:tcPr>
            <w:tcW w:w="2531" w:type="dxa"/>
            <w:vAlign w:val="center"/>
          </w:tcPr>
          <w:p w14:paraId="06F0FF7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</w:t>
            </w:r>
          </w:p>
        </w:tc>
        <w:tc>
          <w:tcPr>
            <w:tcW w:w="3821" w:type="dxa"/>
            <w:vAlign w:val="center"/>
          </w:tcPr>
          <w:p w14:paraId="6593F3B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50</w:t>
            </w:r>
          </w:p>
        </w:tc>
        <w:tc>
          <w:tcPr>
            <w:tcW w:w="2531" w:type="dxa"/>
            <w:vMerge w:val="continue"/>
            <w:vAlign w:val="center"/>
          </w:tcPr>
          <w:p w14:paraId="6EADA93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4251" w:type="dxa"/>
            <w:vAlign w:val="center"/>
          </w:tcPr>
          <w:p w14:paraId="36336F1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溧水区政府</w:t>
            </w:r>
          </w:p>
        </w:tc>
      </w:tr>
      <w:tr w14:paraId="112BAB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671" w:type="dxa"/>
            <w:vAlign w:val="center"/>
          </w:tcPr>
          <w:p w14:paraId="2846AD0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</w:t>
            </w:r>
          </w:p>
        </w:tc>
        <w:tc>
          <w:tcPr>
            <w:tcW w:w="2531" w:type="dxa"/>
            <w:vAlign w:val="center"/>
          </w:tcPr>
          <w:p w14:paraId="5321257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</w:t>
            </w:r>
          </w:p>
        </w:tc>
        <w:tc>
          <w:tcPr>
            <w:tcW w:w="3821" w:type="dxa"/>
            <w:vAlign w:val="center"/>
          </w:tcPr>
          <w:p w14:paraId="6A68C68C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30</w:t>
            </w:r>
          </w:p>
        </w:tc>
        <w:tc>
          <w:tcPr>
            <w:tcW w:w="2531" w:type="dxa"/>
            <w:vMerge w:val="continue"/>
            <w:vAlign w:val="center"/>
          </w:tcPr>
          <w:p w14:paraId="37AE2B5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4251" w:type="dxa"/>
            <w:vAlign w:val="center"/>
          </w:tcPr>
          <w:p w14:paraId="1CCE6B7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高淳区政府</w:t>
            </w:r>
          </w:p>
        </w:tc>
      </w:tr>
      <w:tr w14:paraId="3EA6F8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671" w:type="dxa"/>
            <w:vAlign w:val="center"/>
          </w:tcPr>
          <w:p w14:paraId="09C0D86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531" w:type="dxa"/>
            <w:vAlign w:val="center"/>
          </w:tcPr>
          <w:p w14:paraId="0092E0F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小计</w:t>
            </w:r>
          </w:p>
        </w:tc>
        <w:tc>
          <w:tcPr>
            <w:tcW w:w="3821" w:type="dxa"/>
            <w:vAlign w:val="center"/>
          </w:tcPr>
          <w:p w14:paraId="5E64DD7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400</w:t>
            </w:r>
          </w:p>
        </w:tc>
        <w:tc>
          <w:tcPr>
            <w:tcW w:w="2531" w:type="dxa"/>
            <w:vAlign w:val="center"/>
          </w:tcPr>
          <w:p w14:paraId="5C3F7DC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4251" w:type="dxa"/>
            <w:vAlign w:val="center"/>
          </w:tcPr>
          <w:p w14:paraId="2E88819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</w:tbl>
    <w:p w14:paraId="32159477">
      <w:pPr>
        <w:widowControl/>
        <w:jc w:val="left"/>
        <w:textAlignment w:val="bottom"/>
        <w:rPr>
          <w:rFonts w:hint="eastAsia" w:eastAsia="方正黑体_GBK" w:cs="宋体"/>
          <w:bCs/>
          <w:color w:val="000000"/>
          <w:kern w:val="0"/>
          <w:sz w:val="32"/>
          <w:szCs w:val="28"/>
          <w:lang w:bidi="ar"/>
        </w:rPr>
      </w:pPr>
    </w:p>
    <w:p w14:paraId="0C433D66">
      <w:pPr>
        <w:widowControl/>
        <w:jc w:val="left"/>
        <w:textAlignment w:val="bottom"/>
        <w:rPr>
          <w:rFonts w:eastAsia="方正黑体_GBK" w:cs="宋体"/>
          <w:bCs/>
          <w:color w:val="000000"/>
          <w:sz w:val="32"/>
          <w:szCs w:val="28"/>
        </w:rPr>
      </w:pPr>
      <w:r>
        <w:rPr>
          <w:rFonts w:hint="eastAsia" w:eastAsia="方正黑体_GBK" w:cs="宋体"/>
          <w:bCs/>
          <w:color w:val="000000"/>
          <w:kern w:val="0"/>
          <w:sz w:val="32"/>
          <w:szCs w:val="28"/>
          <w:lang w:bidi="ar"/>
        </w:rPr>
        <w:t>四、水系连通及引补水工程</w:t>
      </w:r>
    </w:p>
    <w:tbl>
      <w:tblPr>
        <w:tblStyle w:val="3"/>
        <w:tblW w:w="1478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142"/>
        <w:gridCol w:w="7392"/>
        <w:gridCol w:w="1120"/>
        <w:gridCol w:w="1409"/>
      </w:tblGrid>
      <w:tr w14:paraId="2C4875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24" w:type="dxa"/>
            <w:vAlign w:val="center"/>
          </w:tcPr>
          <w:p w14:paraId="0AD76A13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序号</w:t>
            </w:r>
          </w:p>
        </w:tc>
        <w:tc>
          <w:tcPr>
            <w:tcW w:w="4142" w:type="dxa"/>
            <w:vAlign w:val="center"/>
          </w:tcPr>
          <w:p w14:paraId="56BBC823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项目名称</w:t>
            </w:r>
          </w:p>
        </w:tc>
        <w:tc>
          <w:tcPr>
            <w:tcW w:w="7392" w:type="dxa"/>
            <w:vAlign w:val="center"/>
          </w:tcPr>
          <w:p w14:paraId="3EF99B6F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建设内容</w:t>
            </w:r>
          </w:p>
        </w:tc>
        <w:tc>
          <w:tcPr>
            <w:tcW w:w="1120" w:type="dxa"/>
            <w:vAlign w:val="center"/>
          </w:tcPr>
          <w:p w14:paraId="410EA286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牵头单位</w:t>
            </w:r>
          </w:p>
        </w:tc>
        <w:tc>
          <w:tcPr>
            <w:tcW w:w="1409" w:type="dxa"/>
            <w:vAlign w:val="center"/>
          </w:tcPr>
          <w:p w14:paraId="789CD35F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责任单位</w:t>
            </w:r>
          </w:p>
        </w:tc>
      </w:tr>
      <w:tr w14:paraId="5ED6B2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A9A571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4142" w:type="dxa"/>
            <w:vAlign w:val="center"/>
          </w:tcPr>
          <w:p w14:paraId="0CD14BA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武定门象房村净水站</w:t>
            </w:r>
          </w:p>
        </w:tc>
        <w:tc>
          <w:tcPr>
            <w:tcW w:w="7392" w:type="dxa"/>
            <w:vAlign w:val="center"/>
          </w:tcPr>
          <w:p w14:paraId="40DB27C3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建设一体化地埋式净水站，从外秦淮河引水净化，改善水质，敷设输水管道</w:t>
            </w:r>
          </w:p>
        </w:tc>
        <w:tc>
          <w:tcPr>
            <w:tcW w:w="1120" w:type="dxa"/>
            <w:vMerge w:val="restart"/>
            <w:vAlign w:val="center"/>
          </w:tcPr>
          <w:p w14:paraId="3693699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1409" w:type="dxa"/>
            <w:vAlign w:val="center"/>
          </w:tcPr>
          <w:p w14:paraId="6CDC80F5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秦淮区政府</w:t>
            </w:r>
          </w:p>
        </w:tc>
      </w:tr>
      <w:tr w14:paraId="4BAB67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6ABE3A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4142" w:type="dxa"/>
            <w:vAlign w:val="center"/>
          </w:tcPr>
          <w:p w14:paraId="2278904E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鼓楼区河西北部引水大循环</w:t>
            </w:r>
          </w:p>
        </w:tc>
        <w:tc>
          <w:tcPr>
            <w:tcW w:w="7392" w:type="dxa"/>
            <w:vAlign w:val="center"/>
          </w:tcPr>
          <w:p w14:paraId="0BD226B7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截至2019年底，下圩河江水沉淀池及其附属设施</w:t>
            </w:r>
          </w:p>
        </w:tc>
        <w:tc>
          <w:tcPr>
            <w:tcW w:w="1120" w:type="dxa"/>
            <w:vMerge w:val="continue"/>
            <w:vAlign w:val="center"/>
          </w:tcPr>
          <w:p w14:paraId="68EEED69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32E7779E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鼓楼区政府</w:t>
            </w:r>
          </w:p>
        </w:tc>
      </w:tr>
      <w:tr w14:paraId="35980C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3B6BC0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4142" w:type="dxa"/>
            <w:vAlign w:val="center"/>
          </w:tcPr>
          <w:p w14:paraId="5F5204B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城南水厂原取水口引水改造工程</w:t>
            </w:r>
          </w:p>
        </w:tc>
        <w:tc>
          <w:tcPr>
            <w:tcW w:w="7392" w:type="dxa"/>
            <w:vAlign w:val="center"/>
          </w:tcPr>
          <w:p w14:paraId="0E39637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截至2019年底，在城南水厂取水口移址新建后，对原取水口进行改造，新建输水管道等设施，向河西地区引流补水，引水规模30万吨/日</w:t>
            </w:r>
          </w:p>
        </w:tc>
        <w:tc>
          <w:tcPr>
            <w:tcW w:w="1120" w:type="dxa"/>
            <w:vMerge w:val="continue"/>
            <w:vAlign w:val="center"/>
          </w:tcPr>
          <w:p w14:paraId="3BB5C012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5CCD2D5E">
            <w:pPr>
              <w:widowControl/>
              <w:jc w:val="left"/>
              <w:textAlignment w:val="center"/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市城建集团</w:t>
            </w:r>
          </w:p>
          <w:p w14:paraId="452EAF18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（水务集团）</w:t>
            </w:r>
          </w:p>
        </w:tc>
      </w:tr>
      <w:tr w14:paraId="2E960D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308CC3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4142" w:type="dxa"/>
            <w:vAlign w:val="center"/>
          </w:tcPr>
          <w:p w14:paraId="20D4FFA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鼓楼区河西北部地区水系互联互通和暗涵改造工程</w:t>
            </w:r>
          </w:p>
        </w:tc>
        <w:tc>
          <w:tcPr>
            <w:tcW w:w="7392" w:type="dxa"/>
            <w:vAlign w:val="center"/>
          </w:tcPr>
          <w:p w14:paraId="582C1BF4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截至2019年底，清江沟与清江东沟暗涵连通，清江东沟上游、中保河东段、清江沟暗涵清疏、改造、排口整治</w:t>
            </w:r>
          </w:p>
        </w:tc>
        <w:tc>
          <w:tcPr>
            <w:tcW w:w="1120" w:type="dxa"/>
            <w:vMerge w:val="continue"/>
            <w:vAlign w:val="center"/>
          </w:tcPr>
          <w:p w14:paraId="7FBEDA38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0E0567B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鼓楼区政府</w:t>
            </w:r>
          </w:p>
        </w:tc>
      </w:tr>
      <w:tr w14:paraId="7E9FA7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5B9D841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</w:t>
            </w:r>
          </w:p>
        </w:tc>
        <w:tc>
          <w:tcPr>
            <w:tcW w:w="4142" w:type="dxa"/>
            <w:vAlign w:val="center"/>
          </w:tcPr>
          <w:p w14:paraId="2A97984D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百水河引水补水工程</w:t>
            </w:r>
          </w:p>
        </w:tc>
        <w:tc>
          <w:tcPr>
            <w:tcW w:w="7392" w:type="dxa"/>
            <w:vAlign w:val="center"/>
          </w:tcPr>
          <w:p w14:paraId="7CCF7F4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引水补水管道实施</w:t>
            </w:r>
          </w:p>
        </w:tc>
        <w:tc>
          <w:tcPr>
            <w:tcW w:w="1120" w:type="dxa"/>
            <w:vMerge w:val="continue"/>
            <w:vAlign w:val="center"/>
          </w:tcPr>
          <w:p w14:paraId="320CFBC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515948C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玄武区政府</w:t>
            </w:r>
          </w:p>
        </w:tc>
      </w:tr>
      <w:tr w14:paraId="6F7377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978613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</w:t>
            </w:r>
          </w:p>
        </w:tc>
        <w:tc>
          <w:tcPr>
            <w:tcW w:w="4142" w:type="dxa"/>
            <w:vAlign w:val="center"/>
          </w:tcPr>
          <w:p w14:paraId="1587E35C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和平大沟和大树根闸扩容</w:t>
            </w:r>
          </w:p>
        </w:tc>
        <w:tc>
          <w:tcPr>
            <w:tcW w:w="7392" w:type="dxa"/>
            <w:vAlign w:val="center"/>
          </w:tcPr>
          <w:p w14:paraId="534C555D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增加补水量</w:t>
            </w:r>
          </w:p>
        </w:tc>
        <w:tc>
          <w:tcPr>
            <w:tcW w:w="1120" w:type="dxa"/>
            <w:vMerge w:val="continue"/>
            <w:vAlign w:val="center"/>
          </w:tcPr>
          <w:p w14:paraId="183EEA2E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068215AE">
            <w:pPr>
              <w:widowControl/>
              <w:jc w:val="left"/>
              <w:textAlignment w:val="center"/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市城建集团</w:t>
            </w:r>
          </w:p>
          <w:p w14:paraId="554F4659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（水务集团）</w:t>
            </w:r>
          </w:p>
        </w:tc>
      </w:tr>
      <w:tr w14:paraId="3B94E0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E97B66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</w:t>
            </w:r>
          </w:p>
        </w:tc>
        <w:tc>
          <w:tcPr>
            <w:tcW w:w="4142" w:type="dxa"/>
            <w:vAlign w:val="center"/>
          </w:tcPr>
          <w:p w14:paraId="6FC14E11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金川河、金川门泵站改造</w:t>
            </w:r>
          </w:p>
        </w:tc>
        <w:tc>
          <w:tcPr>
            <w:tcW w:w="7392" w:type="dxa"/>
            <w:vAlign w:val="center"/>
          </w:tcPr>
          <w:p w14:paraId="7666DA08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增加变频泵，实现长流水</w:t>
            </w:r>
          </w:p>
        </w:tc>
        <w:tc>
          <w:tcPr>
            <w:tcW w:w="1120" w:type="dxa"/>
            <w:vMerge w:val="continue"/>
            <w:vAlign w:val="center"/>
          </w:tcPr>
          <w:p w14:paraId="5D6CC89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0E73AA4E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0397A8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F490AA3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8</w:t>
            </w:r>
          </w:p>
        </w:tc>
        <w:tc>
          <w:tcPr>
            <w:tcW w:w="4142" w:type="dxa"/>
            <w:vAlign w:val="center"/>
          </w:tcPr>
          <w:p w14:paraId="6928513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城南河引水补水工程</w:t>
            </w:r>
          </w:p>
        </w:tc>
        <w:tc>
          <w:tcPr>
            <w:tcW w:w="7392" w:type="dxa"/>
            <w:vAlign w:val="center"/>
          </w:tcPr>
          <w:p w14:paraId="2A1EAC64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从长江引水对城南河干流进行补水</w:t>
            </w:r>
          </w:p>
        </w:tc>
        <w:tc>
          <w:tcPr>
            <w:tcW w:w="1120" w:type="dxa"/>
            <w:vMerge w:val="continue"/>
            <w:vAlign w:val="center"/>
          </w:tcPr>
          <w:p w14:paraId="019A916E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66A17EE5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浦口区政府</w:t>
            </w:r>
          </w:p>
        </w:tc>
      </w:tr>
      <w:tr w14:paraId="34674F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FE2C0EA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9</w:t>
            </w:r>
          </w:p>
        </w:tc>
        <w:tc>
          <w:tcPr>
            <w:tcW w:w="4142" w:type="dxa"/>
            <w:vAlign w:val="center"/>
          </w:tcPr>
          <w:p w14:paraId="0EFB55A9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龙池湖补水工程</w:t>
            </w:r>
          </w:p>
        </w:tc>
        <w:tc>
          <w:tcPr>
            <w:tcW w:w="7392" w:type="dxa"/>
            <w:vAlign w:val="center"/>
          </w:tcPr>
          <w:p w14:paraId="41BEB69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河堤整治、引水补水，日常管理</w:t>
            </w:r>
          </w:p>
        </w:tc>
        <w:tc>
          <w:tcPr>
            <w:tcW w:w="1120" w:type="dxa"/>
            <w:vMerge w:val="continue"/>
            <w:vAlign w:val="center"/>
          </w:tcPr>
          <w:p w14:paraId="66FA4256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20C1D00C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六合区政府</w:t>
            </w:r>
          </w:p>
        </w:tc>
      </w:tr>
      <w:tr w14:paraId="6656C5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3121F99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10</w:t>
            </w:r>
          </w:p>
        </w:tc>
        <w:tc>
          <w:tcPr>
            <w:tcW w:w="4142" w:type="dxa"/>
            <w:vAlign w:val="center"/>
          </w:tcPr>
          <w:p w14:paraId="1155C379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清水通道扩容工程</w:t>
            </w:r>
          </w:p>
        </w:tc>
        <w:tc>
          <w:tcPr>
            <w:tcW w:w="7392" w:type="dxa"/>
            <w:vAlign w:val="center"/>
          </w:tcPr>
          <w:p w14:paraId="00A8FDC9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实施西山下提水泵站2m</w:t>
            </w: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vertAlign w:val="superscript"/>
                <w:lang w:bidi="ar"/>
              </w:rPr>
              <w:t>3</w:t>
            </w: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/s建设工程</w:t>
            </w:r>
          </w:p>
        </w:tc>
        <w:tc>
          <w:tcPr>
            <w:tcW w:w="1120" w:type="dxa"/>
            <w:vMerge w:val="restart"/>
            <w:vAlign w:val="center"/>
          </w:tcPr>
          <w:p w14:paraId="40ED5D60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1409" w:type="dxa"/>
            <w:vAlign w:val="center"/>
          </w:tcPr>
          <w:p w14:paraId="7941CDC1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溧水区政府</w:t>
            </w:r>
          </w:p>
        </w:tc>
      </w:tr>
      <w:tr w14:paraId="316856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ACA428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11</w:t>
            </w:r>
          </w:p>
        </w:tc>
        <w:tc>
          <w:tcPr>
            <w:tcW w:w="4142" w:type="dxa"/>
            <w:vAlign w:val="center"/>
          </w:tcPr>
          <w:p w14:paraId="4E916CB5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大丰河水系连通工程</w:t>
            </w:r>
          </w:p>
        </w:tc>
        <w:tc>
          <w:tcPr>
            <w:tcW w:w="7392" w:type="dxa"/>
            <w:vAlign w:val="center"/>
          </w:tcPr>
          <w:p w14:paraId="13D9F6CC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截至2019年底，河道疏浚拓宽6.7km，堤防加固防汛道路连通，桥梁建设等</w:t>
            </w:r>
          </w:p>
        </w:tc>
        <w:tc>
          <w:tcPr>
            <w:tcW w:w="1120" w:type="dxa"/>
            <w:vMerge w:val="continue"/>
            <w:vAlign w:val="center"/>
          </w:tcPr>
          <w:p w14:paraId="07ECC7E2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665FFA23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高淳区政府</w:t>
            </w:r>
          </w:p>
        </w:tc>
      </w:tr>
    </w:tbl>
    <w:p w14:paraId="6426DB92">
      <w:pPr>
        <w:widowControl/>
        <w:jc w:val="left"/>
        <w:textAlignment w:val="bottom"/>
        <w:rPr>
          <w:rFonts w:hint="eastAsia" w:eastAsia="方正仿宋_GBK" w:cs="宋体"/>
          <w:bCs/>
          <w:color w:val="000000"/>
          <w:kern w:val="0"/>
          <w:sz w:val="32"/>
          <w:szCs w:val="28"/>
          <w:lang w:bidi="ar"/>
        </w:rPr>
      </w:pPr>
    </w:p>
    <w:p w14:paraId="08EE2494">
      <w:pPr>
        <w:widowControl/>
        <w:jc w:val="left"/>
        <w:textAlignment w:val="bottom"/>
        <w:rPr>
          <w:rFonts w:eastAsia="方正黑体_GBK" w:cs="宋体"/>
          <w:bCs/>
          <w:color w:val="000000"/>
          <w:sz w:val="32"/>
          <w:szCs w:val="28"/>
        </w:rPr>
      </w:pPr>
      <w:r>
        <w:rPr>
          <w:rFonts w:hint="eastAsia" w:eastAsia="方正黑体_GBK" w:cs="宋体"/>
          <w:bCs/>
          <w:color w:val="000000"/>
          <w:kern w:val="0"/>
          <w:sz w:val="32"/>
          <w:szCs w:val="28"/>
          <w:lang w:bidi="ar"/>
        </w:rPr>
        <w:t>五、面源污染整治工程</w:t>
      </w:r>
    </w:p>
    <w:p w14:paraId="45056E8B">
      <w:pPr>
        <w:widowControl/>
        <w:jc w:val="left"/>
        <w:textAlignment w:val="center"/>
        <w:rPr>
          <w:rFonts w:eastAsia="方正仿宋_GBK" w:cs="宋体"/>
          <w:bCs/>
          <w:color w:val="000000"/>
          <w:sz w:val="32"/>
        </w:rPr>
      </w:pPr>
      <w:r>
        <w:rPr>
          <w:rFonts w:hint="eastAsia" w:eastAsia="方正仿宋_GBK" w:cs="宋体"/>
          <w:bCs/>
          <w:color w:val="000000"/>
          <w:kern w:val="0"/>
          <w:sz w:val="32"/>
          <w:lang w:bidi="ar"/>
        </w:rPr>
        <w:t>（一）畜禽养殖场整治</w:t>
      </w:r>
    </w:p>
    <w:tbl>
      <w:tblPr>
        <w:tblStyle w:val="3"/>
        <w:tblW w:w="1481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706"/>
        <w:gridCol w:w="1340"/>
        <w:gridCol w:w="1340"/>
        <w:gridCol w:w="1340"/>
        <w:gridCol w:w="4299"/>
        <w:gridCol w:w="1340"/>
        <w:gridCol w:w="1568"/>
      </w:tblGrid>
      <w:tr w14:paraId="64C4EB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885" w:type="dxa"/>
            <w:vAlign w:val="center"/>
          </w:tcPr>
          <w:p w14:paraId="381E35CA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序号</w:t>
            </w:r>
          </w:p>
        </w:tc>
        <w:tc>
          <w:tcPr>
            <w:tcW w:w="2706" w:type="dxa"/>
            <w:vAlign w:val="center"/>
          </w:tcPr>
          <w:p w14:paraId="597EFFF6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养殖场名称</w:t>
            </w:r>
          </w:p>
        </w:tc>
        <w:tc>
          <w:tcPr>
            <w:tcW w:w="1340" w:type="dxa"/>
            <w:vAlign w:val="center"/>
          </w:tcPr>
          <w:p w14:paraId="3F067713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养殖类型</w:t>
            </w:r>
          </w:p>
        </w:tc>
        <w:tc>
          <w:tcPr>
            <w:tcW w:w="1340" w:type="dxa"/>
            <w:vAlign w:val="center"/>
          </w:tcPr>
          <w:p w14:paraId="6DE7EC4A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养殖规模</w:t>
            </w:r>
          </w:p>
        </w:tc>
        <w:tc>
          <w:tcPr>
            <w:tcW w:w="1340" w:type="dxa"/>
            <w:vAlign w:val="center"/>
          </w:tcPr>
          <w:p w14:paraId="48CC8F33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排入河道</w:t>
            </w:r>
          </w:p>
        </w:tc>
        <w:tc>
          <w:tcPr>
            <w:tcW w:w="4299" w:type="dxa"/>
            <w:vAlign w:val="center"/>
          </w:tcPr>
          <w:p w14:paraId="59899EC2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整治措施</w:t>
            </w:r>
          </w:p>
        </w:tc>
        <w:tc>
          <w:tcPr>
            <w:tcW w:w="1340" w:type="dxa"/>
            <w:vAlign w:val="center"/>
          </w:tcPr>
          <w:p w14:paraId="1588282D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牵头单位</w:t>
            </w:r>
          </w:p>
        </w:tc>
        <w:tc>
          <w:tcPr>
            <w:tcW w:w="1568" w:type="dxa"/>
            <w:vAlign w:val="center"/>
          </w:tcPr>
          <w:p w14:paraId="6AF6905F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责任单位</w:t>
            </w:r>
          </w:p>
        </w:tc>
      </w:tr>
      <w:tr w14:paraId="39C0B8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85" w:type="dxa"/>
            <w:vAlign w:val="center"/>
          </w:tcPr>
          <w:p w14:paraId="1CC87EC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2706" w:type="dxa"/>
            <w:vAlign w:val="center"/>
          </w:tcPr>
          <w:p w14:paraId="3B5A5C3F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浦口区郑常森养殖中心</w:t>
            </w:r>
          </w:p>
        </w:tc>
        <w:tc>
          <w:tcPr>
            <w:tcW w:w="1340" w:type="dxa"/>
            <w:vAlign w:val="center"/>
          </w:tcPr>
          <w:p w14:paraId="15D39D8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生猪</w:t>
            </w:r>
          </w:p>
        </w:tc>
        <w:tc>
          <w:tcPr>
            <w:tcW w:w="1340" w:type="dxa"/>
            <w:vAlign w:val="center"/>
          </w:tcPr>
          <w:p w14:paraId="596EF6E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600</w:t>
            </w:r>
          </w:p>
        </w:tc>
        <w:tc>
          <w:tcPr>
            <w:tcW w:w="1340" w:type="dxa"/>
            <w:vAlign w:val="center"/>
          </w:tcPr>
          <w:p w14:paraId="18A4768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七联河</w:t>
            </w:r>
          </w:p>
        </w:tc>
        <w:tc>
          <w:tcPr>
            <w:tcW w:w="4299" w:type="dxa"/>
            <w:vAlign w:val="center"/>
          </w:tcPr>
          <w:p w14:paraId="56A74949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干粪堆积场、污水沉淀池、封闭排污沟</w:t>
            </w:r>
          </w:p>
        </w:tc>
        <w:tc>
          <w:tcPr>
            <w:tcW w:w="1340" w:type="dxa"/>
            <w:vMerge w:val="restart"/>
            <w:vAlign w:val="center"/>
          </w:tcPr>
          <w:p w14:paraId="3229840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市农委</w:t>
            </w:r>
          </w:p>
        </w:tc>
        <w:tc>
          <w:tcPr>
            <w:tcW w:w="1568" w:type="dxa"/>
            <w:vMerge w:val="restart"/>
            <w:vAlign w:val="center"/>
          </w:tcPr>
          <w:p w14:paraId="0030ECF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浦口区政府</w:t>
            </w:r>
          </w:p>
        </w:tc>
      </w:tr>
      <w:tr w14:paraId="4DC494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5" w:type="dxa"/>
            <w:vAlign w:val="center"/>
          </w:tcPr>
          <w:p w14:paraId="1D8CF91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2706" w:type="dxa"/>
            <w:vAlign w:val="center"/>
          </w:tcPr>
          <w:p w14:paraId="59E8932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浦口区玲昊家庭农场</w:t>
            </w:r>
          </w:p>
        </w:tc>
        <w:tc>
          <w:tcPr>
            <w:tcW w:w="1340" w:type="dxa"/>
            <w:vAlign w:val="center"/>
          </w:tcPr>
          <w:p w14:paraId="4DC1283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生猪</w:t>
            </w:r>
          </w:p>
        </w:tc>
        <w:tc>
          <w:tcPr>
            <w:tcW w:w="1340" w:type="dxa"/>
            <w:vAlign w:val="center"/>
          </w:tcPr>
          <w:p w14:paraId="74DB35C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250</w:t>
            </w:r>
          </w:p>
        </w:tc>
        <w:tc>
          <w:tcPr>
            <w:tcW w:w="1340" w:type="dxa"/>
            <w:vAlign w:val="center"/>
          </w:tcPr>
          <w:p w14:paraId="4DBD0C0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4299" w:type="dxa"/>
            <w:vAlign w:val="center"/>
          </w:tcPr>
          <w:p w14:paraId="0B8773D5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干粪堆积场、污水沉淀池、封闭排污沟</w:t>
            </w:r>
          </w:p>
        </w:tc>
        <w:tc>
          <w:tcPr>
            <w:tcW w:w="1340" w:type="dxa"/>
            <w:vMerge w:val="continue"/>
            <w:vAlign w:val="center"/>
          </w:tcPr>
          <w:p w14:paraId="5D4C37B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2A6AD2C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10B5A6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85" w:type="dxa"/>
            <w:vAlign w:val="center"/>
          </w:tcPr>
          <w:p w14:paraId="0B24D8F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2706" w:type="dxa"/>
            <w:vAlign w:val="center"/>
          </w:tcPr>
          <w:p w14:paraId="0D4C378E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浦口区南宇养殖场</w:t>
            </w:r>
          </w:p>
        </w:tc>
        <w:tc>
          <w:tcPr>
            <w:tcW w:w="1340" w:type="dxa"/>
            <w:vAlign w:val="center"/>
          </w:tcPr>
          <w:p w14:paraId="285EE80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生猪</w:t>
            </w:r>
          </w:p>
        </w:tc>
        <w:tc>
          <w:tcPr>
            <w:tcW w:w="1340" w:type="dxa"/>
            <w:vAlign w:val="center"/>
          </w:tcPr>
          <w:p w14:paraId="54E732B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400</w:t>
            </w:r>
          </w:p>
        </w:tc>
        <w:tc>
          <w:tcPr>
            <w:tcW w:w="1340" w:type="dxa"/>
            <w:vAlign w:val="center"/>
          </w:tcPr>
          <w:p w14:paraId="2DEC84C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4299" w:type="dxa"/>
            <w:vAlign w:val="center"/>
          </w:tcPr>
          <w:p w14:paraId="448F1259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干粪堆积场、污水沉淀池、封闭排污沟</w:t>
            </w:r>
          </w:p>
        </w:tc>
        <w:tc>
          <w:tcPr>
            <w:tcW w:w="1340" w:type="dxa"/>
            <w:vMerge w:val="continue"/>
            <w:vAlign w:val="center"/>
          </w:tcPr>
          <w:p w14:paraId="5FE9AFA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0F40A3C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41F483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85" w:type="dxa"/>
            <w:vAlign w:val="center"/>
          </w:tcPr>
          <w:p w14:paraId="3C553AC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2706" w:type="dxa"/>
            <w:vAlign w:val="center"/>
          </w:tcPr>
          <w:p w14:paraId="6917CA0A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高淳区史六林猪场</w:t>
            </w:r>
          </w:p>
        </w:tc>
        <w:tc>
          <w:tcPr>
            <w:tcW w:w="1340" w:type="dxa"/>
            <w:vAlign w:val="center"/>
          </w:tcPr>
          <w:p w14:paraId="159FA11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生猪</w:t>
            </w:r>
          </w:p>
        </w:tc>
        <w:tc>
          <w:tcPr>
            <w:tcW w:w="1340" w:type="dxa"/>
            <w:vAlign w:val="center"/>
          </w:tcPr>
          <w:p w14:paraId="671B28F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270</w:t>
            </w:r>
          </w:p>
        </w:tc>
        <w:tc>
          <w:tcPr>
            <w:tcW w:w="1340" w:type="dxa"/>
            <w:vAlign w:val="center"/>
          </w:tcPr>
          <w:p w14:paraId="7FA3D91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4299" w:type="dxa"/>
            <w:vAlign w:val="center"/>
          </w:tcPr>
          <w:p w14:paraId="72BDA20B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关停或整治到位</w:t>
            </w:r>
          </w:p>
        </w:tc>
        <w:tc>
          <w:tcPr>
            <w:tcW w:w="1340" w:type="dxa"/>
            <w:vMerge w:val="continue"/>
            <w:vAlign w:val="center"/>
          </w:tcPr>
          <w:p w14:paraId="3264A172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1F45EE3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高淳区政府</w:t>
            </w:r>
          </w:p>
        </w:tc>
      </w:tr>
      <w:tr w14:paraId="3E2780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5" w:type="dxa"/>
            <w:vAlign w:val="center"/>
          </w:tcPr>
          <w:p w14:paraId="5DAA521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</w:t>
            </w:r>
          </w:p>
        </w:tc>
        <w:tc>
          <w:tcPr>
            <w:tcW w:w="2706" w:type="dxa"/>
            <w:vAlign w:val="center"/>
          </w:tcPr>
          <w:p w14:paraId="19807CC9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高淳区陈扁头猪场</w:t>
            </w:r>
          </w:p>
        </w:tc>
        <w:tc>
          <w:tcPr>
            <w:tcW w:w="1340" w:type="dxa"/>
            <w:vAlign w:val="center"/>
          </w:tcPr>
          <w:p w14:paraId="122D88F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生猪</w:t>
            </w:r>
          </w:p>
        </w:tc>
        <w:tc>
          <w:tcPr>
            <w:tcW w:w="1340" w:type="dxa"/>
            <w:vAlign w:val="center"/>
          </w:tcPr>
          <w:p w14:paraId="2DB557D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380</w:t>
            </w:r>
          </w:p>
        </w:tc>
        <w:tc>
          <w:tcPr>
            <w:tcW w:w="1340" w:type="dxa"/>
            <w:vAlign w:val="center"/>
          </w:tcPr>
          <w:p w14:paraId="351345F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4299" w:type="dxa"/>
            <w:vAlign w:val="center"/>
          </w:tcPr>
          <w:p w14:paraId="11AB78F3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关停或整治到位</w:t>
            </w:r>
          </w:p>
        </w:tc>
        <w:tc>
          <w:tcPr>
            <w:tcW w:w="1340" w:type="dxa"/>
            <w:vMerge w:val="continue"/>
            <w:vAlign w:val="center"/>
          </w:tcPr>
          <w:p w14:paraId="4CDA4D6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523780D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53C19D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85" w:type="dxa"/>
            <w:vAlign w:val="center"/>
          </w:tcPr>
          <w:p w14:paraId="054BFE2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</w:t>
            </w:r>
          </w:p>
        </w:tc>
        <w:tc>
          <w:tcPr>
            <w:tcW w:w="2706" w:type="dxa"/>
            <w:vAlign w:val="center"/>
          </w:tcPr>
          <w:p w14:paraId="14A1E39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高淳区陈龙头猪场</w:t>
            </w:r>
          </w:p>
        </w:tc>
        <w:tc>
          <w:tcPr>
            <w:tcW w:w="1340" w:type="dxa"/>
            <w:vAlign w:val="center"/>
          </w:tcPr>
          <w:p w14:paraId="4F5A58A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生猪</w:t>
            </w:r>
          </w:p>
        </w:tc>
        <w:tc>
          <w:tcPr>
            <w:tcW w:w="1340" w:type="dxa"/>
            <w:vAlign w:val="center"/>
          </w:tcPr>
          <w:p w14:paraId="2385197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631</w:t>
            </w:r>
          </w:p>
        </w:tc>
        <w:tc>
          <w:tcPr>
            <w:tcW w:w="1340" w:type="dxa"/>
            <w:vAlign w:val="center"/>
          </w:tcPr>
          <w:p w14:paraId="10692308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4299" w:type="dxa"/>
            <w:vAlign w:val="center"/>
          </w:tcPr>
          <w:p w14:paraId="0B557051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关停或整治到位</w:t>
            </w:r>
          </w:p>
        </w:tc>
        <w:tc>
          <w:tcPr>
            <w:tcW w:w="1340" w:type="dxa"/>
            <w:vMerge w:val="continue"/>
            <w:vAlign w:val="center"/>
          </w:tcPr>
          <w:p w14:paraId="5CC3C82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503FEDF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10CBFF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85" w:type="dxa"/>
            <w:vAlign w:val="center"/>
          </w:tcPr>
          <w:p w14:paraId="11DB72E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</w:t>
            </w:r>
          </w:p>
        </w:tc>
        <w:tc>
          <w:tcPr>
            <w:tcW w:w="2706" w:type="dxa"/>
            <w:vAlign w:val="center"/>
          </w:tcPr>
          <w:p w14:paraId="045CC5E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高淳区李华根猪场</w:t>
            </w:r>
          </w:p>
        </w:tc>
        <w:tc>
          <w:tcPr>
            <w:tcW w:w="1340" w:type="dxa"/>
            <w:vAlign w:val="center"/>
          </w:tcPr>
          <w:p w14:paraId="4F2AF85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生猪</w:t>
            </w:r>
          </w:p>
        </w:tc>
        <w:tc>
          <w:tcPr>
            <w:tcW w:w="1340" w:type="dxa"/>
            <w:vAlign w:val="center"/>
          </w:tcPr>
          <w:p w14:paraId="3A43D6C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200</w:t>
            </w:r>
          </w:p>
        </w:tc>
        <w:tc>
          <w:tcPr>
            <w:tcW w:w="1340" w:type="dxa"/>
            <w:vAlign w:val="center"/>
          </w:tcPr>
          <w:p w14:paraId="4B36E6A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4299" w:type="dxa"/>
            <w:vAlign w:val="center"/>
          </w:tcPr>
          <w:p w14:paraId="62BA1655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关停或整治到位</w:t>
            </w:r>
          </w:p>
        </w:tc>
        <w:tc>
          <w:tcPr>
            <w:tcW w:w="1340" w:type="dxa"/>
            <w:vMerge w:val="continue"/>
            <w:vAlign w:val="center"/>
          </w:tcPr>
          <w:p w14:paraId="4286D780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073C6C4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752859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5" w:type="dxa"/>
            <w:vAlign w:val="center"/>
          </w:tcPr>
          <w:p w14:paraId="49E9216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8</w:t>
            </w:r>
          </w:p>
        </w:tc>
        <w:tc>
          <w:tcPr>
            <w:tcW w:w="2706" w:type="dxa"/>
            <w:vAlign w:val="center"/>
          </w:tcPr>
          <w:p w14:paraId="125DAB9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高淳区马俊鸡场</w:t>
            </w:r>
          </w:p>
        </w:tc>
        <w:tc>
          <w:tcPr>
            <w:tcW w:w="1340" w:type="dxa"/>
            <w:vAlign w:val="center"/>
          </w:tcPr>
          <w:p w14:paraId="488CA1F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蛋鸡</w:t>
            </w:r>
          </w:p>
        </w:tc>
        <w:tc>
          <w:tcPr>
            <w:tcW w:w="1340" w:type="dxa"/>
            <w:vAlign w:val="center"/>
          </w:tcPr>
          <w:p w14:paraId="15E602C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10000</w:t>
            </w:r>
          </w:p>
        </w:tc>
        <w:tc>
          <w:tcPr>
            <w:tcW w:w="1340" w:type="dxa"/>
            <w:vAlign w:val="center"/>
          </w:tcPr>
          <w:p w14:paraId="5E56111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4299" w:type="dxa"/>
            <w:vAlign w:val="center"/>
          </w:tcPr>
          <w:p w14:paraId="7CA01546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关停或整治到位</w:t>
            </w:r>
          </w:p>
        </w:tc>
        <w:tc>
          <w:tcPr>
            <w:tcW w:w="1340" w:type="dxa"/>
            <w:vMerge w:val="continue"/>
            <w:vAlign w:val="center"/>
          </w:tcPr>
          <w:p w14:paraId="560EE9B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34FE202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425741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85" w:type="dxa"/>
            <w:vAlign w:val="center"/>
          </w:tcPr>
          <w:p w14:paraId="5C0F997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9</w:t>
            </w:r>
          </w:p>
        </w:tc>
        <w:tc>
          <w:tcPr>
            <w:tcW w:w="2706" w:type="dxa"/>
            <w:vAlign w:val="center"/>
          </w:tcPr>
          <w:p w14:paraId="3729080A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高淳区戴玉华蛋鸡场</w:t>
            </w:r>
          </w:p>
        </w:tc>
        <w:tc>
          <w:tcPr>
            <w:tcW w:w="1340" w:type="dxa"/>
            <w:vAlign w:val="center"/>
          </w:tcPr>
          <w:p w14:paraId="16A07FB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蛋鸡</w:t>
            </w:r>
          </w:p>
        </w:tc>
        <w:tc>
          <w:tcPr>
            <w:tcW w:w="1340" w:type="dxa"/>
            <w:vAlign w:val="center"/>
          </w:tcPr>
          <w:p w14:paraId="7434E01B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13000</w:t>
            </w:r>
          </w:p>
        </w:tc>
        <w:tc>
          <w:tcPr>
            <w:tcW w:w="1340" w:type="dxa"/>
            <w:vAlign w:val="center"/>
          </w:tcPr>
          <w:p w14:paraId="4CAD8E8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4299" w:type="dxa"/>
            <w:vAlign w:val="center"/>
          </w:tcPr>
          <w:p w14:paraId="49E69F6F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关停或整治到位</w:t>
            </w:r>
          </w:p>
        </w:tc>
        <w:tc>
          <w:tcPr>
            <w:tcW w:w="1340" w:type="dxa"/>
            <w:vMerge w:val="continue"/>
            <w:vAlign w:val="center"/>
          </w:tcPr>
          <w:p w14:paraId="5D157EFD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5254C44C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46A667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85" w:type="dxa"/>
            <w:vAlign w:val="center"/>
          </w:tcPr>
          <w:p w14:paraId="55323ED2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10</w:t>
            </w:r>
          </w:p>
        </w:tc>
        <w:tc>
          <w:tcPr>
            <w:tcW w:w="2706" w:type="dxa"/>
            <w:vAlign w:val="center"/>
          </w:tcPr>
          <w:p w14:paraId="3D7E1CBC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高淳区华晨养殖场</w:t>
            </w:r>
          </w:p>
        </w:tc>
        <w:tc>
          <w:tcPr>
            <w:tcW w:w="1340" w:type="dxa"/>
            <w:vAlign w:val="center"/>
          </w:tcPr>
          <w:p w14:paraId="6F0C257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生猪</w:t>
            </w:r>
          </w:p>
        </w:tc>
        <w:tc>
          <w:tcPr>
            <w:tcW w:w="1340" w:type="dxa"/>
            <w:vAlign w:val="center"/>
          </w:tcPr>
          <w:p w14:paraId="7D8403D9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2300</w:t>
            </w:r>
          </w:p>
        </w:tc>
        <w:tc>
          <w:tcPr>
            <w:tcW w:w="1340" w:type="dxa"/>
            <w:vAlign w:val="center"/>
          </w:tcPr>
          <w:p w14:paraId="691A308A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4299" w:type="dxa"/>
            <w:vAlign w:val="center"/>
          </w:tcPr>
          <w:p w14:paraId="45DC4C06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关停或整治到位</w:t>
            </w:r>
          </w:p>
        </w:tc>
        <w:tc>
          <w:tcPr>
            <w:tcW w:w="1340" w:type="dxa"/>
            <w:vMerge w:val="continue"/>
            <w:vAlign w:val="center"/>
          </w:tcPr>
          <w:p w14:paraId="5DE53F37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5CA39895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7D4824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5" w:type="dxa"/>
            <w:vAlign w:val="center"/>
          </w:tcPr>
          <w:p w14:paraId="0794652F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11</w:t>
            </w:r>
          </w:p>
        </w:tc>
        <w:tc>
          <w:tcPr>
            <w:tcW w:w="2706" w:type="dxa"/>
            <w:vAlign w:val="center"/>
          </w:tcPr>
          <w:p w14:paraId="483407C3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高淳区王火木猪场</w:t>
            </w:r>
          </w:p>
        </w:tc>
        <w:tc>
          <w:tcPr>
            <w:tcW w:w="1340" w:type="dxa"/>
            <w:vAlign w:val="center"/>
          </w:tcPr>
          <w:p w14:paraId="1444BDEE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生猪</w:t>
            </w:r>
          </w:p>
        </w:tc>
        <w:tc>
          <w:tcPr>
            <w:tcW w:w="1340" w:type="dxa"/>
            <w:vAlign w:val="center"/>
          </w:tcPr>
          <w:p w14:paraId="18248343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250</w:t>
            </w:r>
          </w:p>
        </w:tc>
        <w:tc>
          <w:tcPr>
            <w:tcW w:w="1340" w:type="dxa"/>
            <w:vAlign w:val="center"/>
          </w:tcPr>
          <w:p w14:paraId="481CD674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4299" w:type="dxa"/>
            <w:vAlign w:val="center"/>
          </w:tcPr>
          <w:p w14:paraId="7554BA4E">
            <w:pPr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关停或整治到位</w:t>
            </w:r>
          </w:p>
        </w:tc>
        <w:tc>
          <w:tcPr>
            <w:tcW w:w="1340" w:type="dxa"/>
            <w:vMerge w:val="continue"/>
            <w:vAlign w:val="center"/>
          </w:tcPr>
          <w:p w14:paraId="30CA0F11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77AC5BB6">
            <w:pPr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</w:tbl>
    <w:p w14:paraId="49E47B40">
      <w:pPr>
        <w:widowControl/>
        <w:jc w:val="left"/>
        <w:textAlignment w:val="center"/>
        <w:rPr>
          <w:rFonts w:eastAsia="方正仿宋_GBK" w:cs="宋体"/>
          <w:bCs/>
          <w:color w:val="000000"/>
          <w:sz w:val="32"/>
        </w:rPr>
      </w:pPr>
      <w:r>
        <w:rPr>
          <w:rFonts w:hint="eastAsia" w:eastAsia="方正仿宋_GBK" w:cs="宋体"/>
          <w:bCs/>
          <w:color w:val="000000"/>
          <w:kern w:val="0"/>
          <w:sz w:val="32"/>
          <w:lang w:bidi="ar"/>
        </w:rPr>
        <w:t>（二）水产养殖场标准化改造</w:t>
      </w:r>
    </w:p>
    <w:tbl>
      <w:tblPr>
        <w:tblStyle w:val="3"/>
        <w:tblW w:w="147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763"/>
        <w:gridCol w:w="1217"/>
        <w:gridCol w:w="1214"/>
        <w:gridCol w:w="1236"/>
        <w:gridCol w:w="5034"/>
        <w:gridCol w:w="1236"/>
        <w:gridCol w:w="1446"/>
      </w:tblGrid>
      <w:tr w14:paraId="41F903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640" w:type="dxa"/>
            <w:vAlign w:val="center"/>
          </w:tcPr>
          <w:p w14:paraId="106FA9EE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序号</w:t>
            </w:r>
          </w:p>
        </w:tc>
        <w:tc>
          <w:tcPr>
            <w:tcW w:w="2763" w:type="dxa"/>
            <w:vAlign w:val="center"/>
          </w:tcPr>
          <w:p w14:paraId="5ECE88A8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养殖场名称</w:t>
            </w:r>
          </w:p>
        </w:tc>
        <w:tc>
          <w:tcPr>
            <w:tcW w:w="1217" w:type="dxa"/>
            <w:vAlign w:val="center"/>
          </w:tcPr>
          <w:p w14:paraId="302B17C9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养殖类型</w:t>
            </w:r>
          </w:p>
        </w:tc>
        <w:tc>
          <w:tcPr>
            <w:tcW w:w="1214" w:type="dxa"/>
            <w:vAlign w:val="center"/>
          </w:tcPr>
          <w:p w14:paraId="2A880D40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养殖规模</w:t>
            </w:r>
          </w:p>
        </w:tc>
        <w:tc>
          <w:tcPr>
            <w:tcW w:w="1236" w:type="dxa"/>
            <w:vAlign w:val="center"/>
          </w:tcPr>
          <w:p w14:paraId="5A55A01C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排入河道</w:t>
            </w:r>
          </w:p>
        </w:tc>
        <w:tc>
          <w:tcPr>
            <w:tcW w:w="5034" w:type="dxa"/>
            <w:vAlign w:val="center"/>
          </w:tcPr>
          <w:p w14:paraId="1BE50FF1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改造内容</w:t>
            </w:r>
          </w:p>
        </w:tc>
        <w:tc>
          <w:tcPr>
            <w:tcW w:w="1236" w:type="dxa"/>
            <w:vAlign w:val="center"/>
          </w:tcPr>
          <w:p w14:paraId="108FAEAC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牵头单位</w:t>
            </w:r>
          </w:p>
        </w:tc>
        <w:tc>
          <w:tcPr>
            <w:tcW w:w="1446" w:type="dxa"/>
            <w:vAlign w:val="center"/>
          </w:tcPr>
          <w:p w14:paraId="401E91E7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责任单位</w:t>
            </w:r>
          </w:p>
        </w:tc>
      </w:tr>
      <w:tr w14:paraId="3198A9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 w14:paraId="4F5FC7C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2763" w:type="dxa"/>
            <w:vAlign w:val="center"/>
          </w:tcPr>
          <w:p w14:paraId="59F9A795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淳化新兴</w:t>
            </w:r>
          </w:p>
        </w:tc>
        <w:tc>
          <w:tcPr>
            <w:tcW w:w="1217" w:type="dxa"/>
            <w:vAlign w:val="center"/>
          </w:tcPr>
          <w:p w14:paraId="71B1AB70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池塘</w:t>
            </w:r>
          </w:p>
        </w:tc>
        <w:tc>
          <w:tcPr>
            <w:tcW w:w="1214" w:type="dxa"/>
            <w:vAlign w:val="center"/>
          </w:tcPr>
          <w:p w14:paraId="4A7805A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400亩</w:t>
            </w:r>
          </w:p>
        </w:tc>
        <w:tc>
          <w:tcPr>
            <w:tcW w:w="1236" w:type="dxa"/>
            <w:vAlign w:val="center"/>
          </w:tcPr>
          <w:p w14:paraId="5960C014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汤水河</w:t>
            </w:r>
          </w:p>
        </w:tc>
        <w:tc>
          <w:tcPr>
            <w:tcW w:w="5034" w:type="dxa"/>
            <w:vAlign w:val="center"/>
          </w:tcPr>
          <w:p w14:paraId="50045FB0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池塘工业化生态养殖系统及附属设施</w:t>
            </w:r>
          </w:p>
        </w:tc>
        <w:tc>
          <w:tcPr>
            <w:tcW w:w="1236" w:type="dxa"/>
            <w:vMerge w:val="restart"/>
            <w:vAlign w:val="center"/>
          </w:tcPr>
          <w:p w14:paraId="0996919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市农委</w:t>
            </w:r>
          </w:p>
        </w:tc>
        <w:tc>
          <w:tcPr>
            <w:tcW w:w="1446" w:type="dxa"/>
            <w:vMerge w:val="restart"/>
            <w:vAlign w:val="center"/>
          </w:tcPr>
          <w:p w14:paraId="4E9ADC3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江宁区政府</w:t>
            </w:r>
          </w:p>
        </w:tc>
      </w:tr>
      <w:tr w14:paraId="334BF5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 w14:paraId="7512E8E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2763" w:type="dxa"/>
            <w:vAlign w:val="center"/>
          </w:tcPr>
          <w:p w14:paraId="0477076A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湖熟和平</w:t>
            </w:r>
          </w:p>
        </w:tc>
        <w:tc>
          <w:tcPr>
            <w:tcW w:w="1217" w:type="dxa"/>
            <w:vAlign w:val="center"/>
          </w:tcPr>
          <w:p w14:paraId="5B7B189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池塘</w:t>
            </w:r>
          </w:p>
        </w:tc>
        <w:tc>
          <w:tcPr>
            <w:tcW w:w="1214" w:type="dxa"/>
            <w:vAlign w:val="center"/>
          </w:tcPr>
          <w:p w14:paraId="7913024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500亩</w:t>
            </w:r>
          </w:p>
        </w:tc>
        <w:tc>
          <w:tcPr>
            <w:tcW w:w="1236" w:type="dxa"/>
            <w:vAlign w:val="center"/>
          </w:tcPr>
          <w:p w14:paraId="7FE5502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秦淮河</w:t>
            </w:r>
          </w:p>
        </w:tc>
        <w:tc>
          <w:tcPr>
            <w:tcW w:w="5034" w:type="dxa"/>
            <w:vAlign w:val="center"/>
          </w:tcPr>
          <w:p w14:paraId="75A861C5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百亩连片改造及附属设施</w:t>
            </w:r>
          </w:p>
        </w:tc>
        <w:tc>
          <w:tcPr>
            <w:tcW w:w="1236" w:type="dxa"/>
            <w:vMerge w:val="continue"/>
            <w:vAlign w:val="center"/>
          </w:tcPr>
          <w:p w14:paraId="4E193E98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2E926989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3AA585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 w14:paraId="721C75AF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2763" w:type="dxa"/>
            <w:vAlign w:val="center"/>
          </w:tcPr>
          <w:p w14:paraId="761AB76D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南京荣迪生物科技有限公司</w:t>
            </w:r>
          </w:p>
        </w:tc>
        <w:tc>
          <w:tcPr>
            <w:tcW w:w="1217" w:type="dxa"/>
            <w:vAlign w:val="center"/>
          </w:tcPr>
          <w:p w14:paraId="6EE929E7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池塘</w:t>
            </w:r>
          </w:p>
        </w:tc>
        <w:tc>
          <w:tcPr>
            <w:tcW w:w="1214" w:type="dxa"/>
            <w:vAlign w:val="center"/>
          </w:tcPr>
          <w:p w14:paraId="343D982B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370亩</w:t>
            </w:r>
          </w:p>
        </w:tc>
        <w:tc>
          <w:tcPr>
            <w:tcW w:w="1236" w:type="dxa"/>
            <w:vAlign w:val="center"/>
          </w:tcPr>
          <w:p w14:paraId="37754FED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/</w:t>
            </w:r>
          </w:p>
        </w:tc>
        <w:tc>
          <w:tcPr>
            <w:tcW w:w="5034" w:type="dxa"/>
            <w:vAlign w:val="center"/>
          </w:tcPr>
          <w:p w14:paraId="2061C1C3">
            <w:pPr>
              <w:widowControl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调整养殖品种，建设生态净化沟、净化湿地，开展生态护坡，实行养殖用水循环利用</w:t>
            </w:r>
          </w:p>
        </w:tc>
        <w:tc>
          <w:tcPr>
            <w:tcW w:w="1236" w:type="dxa"/>
            <w:vMerge w:val="continue"/>
            <w:vAlign w:val="center"/>
          </w:tcPr>
          <w:p w14:paraId="0B8E6755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6A7C409E">
            <w:pPr>
              <w:widowControl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浦口区政府</w:t>
            </w:r>
          </w:p>
        </w:tc>
      </w:tr>
    </w:tbl>
    <w:p w14:paraId="439261A6">
      <w:pPr>
        <w:widowControl/>
        <w:jc w:val="left"/>
        <w:textAlignment w:val="center"/>
        <w:rPr>
          <w:rFonts w:eastAsia="方正仿宋_GBK" w:cs="宋体"/>
          <w:bCs/>
          <w:color w:val="000000"/>
          <w:sz w:val="32"/>
        </w:rPr>
      </w:pPr>
      <w:r>
        <w:rPr>
          <w:rFonts w:hint="eastAsia" w:eastAsia="方正仿宋_GBK" w:cs="宋体"/>
          <w:bCs/>
          <w:color w:val="000000"/>
          <w:kern w:val="0"/>
          <w:sz w:val="32"/>
          <w:lang w:bidi="ar"/>
        </w:rPr>
        <w:t>（三）船舶污染及码头整治</w:t>
      </w:r>
    </w:p>
    <w:tbl>
      <w:tblPr>
        <w:tblStyle w:val="3"/>
        <w:tblW w:w="147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256"/>
        <w:gridCol w:w="6417"/>
        <w:gridCol w:w="1553"/>
        <w:gridCol w:w="2864"/>
      </w:tblGrid>
      <w:tr w14:paraId="2DDF3B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96" w:type="dxa"/>
            <w:vAlign w:val="center"/>
          </w:tcPr>
          <w:p w14:paraId="69382930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序号</w:t>
            </w:r>
          </w:p>
        </w:tc>
        <w:tc>
          <w:tcPr>
            <w:tcW w:w="3256" w:type="dxa"/>
            <w:vAlign w:val="center"/>
          </w:tcPr>
          <w:p w14:paraId="01E14974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船舶厂、码头名称</w:t>
            </w:r>
          </w:p>
        </w:tc>
        <w:tc>
          <w:tcPr>
            <w:tcW w:w="6417" w:type="dxa"/>
            <w:vAlign w:val="center"/>
          </w:tcPr>
          <w:p w14:paraId="6B22D7BA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整治内容</w:t>
            </w:r>
          </w:p>
        </w:tc>
        <w:tc>
          <w:tcPr>
            <w:tcW w:w="1553" w:type="dxa"/>
            <w:vAlign w:val="center"/>
          </w:tcPr>
          <w:p w14:paraId="75137791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牵头单位</w:t>
            </w:r>
          </w:p>
        </w:tc>
        <w:tc>
          <w:tcPr>
            <w:tcW w:w="2864" w:type="dxa"/>
            <w:vAlign w:val="center"/>
          </w:tcPr>
          <w:p w14:paraId="66E76672">
            <w:pPr>
              <w:widowControl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责任单位</w:t>
            </w:r>
          </w:p>
        </w:tc>
      </w:tr>
      <w:tr w14:paraId="0A14E5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4DA3820B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3256" w:type="dxa"/>
            <w:vAlign w:val="center"/>
          </w:tcPr>
          <w:p w14:paraId="1F8B2C16">
            <w:pPr>
              <w:widowControl/>
              <w:spacing w:line="228" w:lineRule="auto"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船舶污染物接收处置</w:t>
            </w:r>
          </w:p>
        </w:tc>
        <w:tc>
          <w:tcPr>
            <w:tcW w:w="6417" w:type="dxa"/>
            <w:vAlign w:val="center"/>
          </w:tcPr>
          <w:p w14:paraId="5B8587FA">
            <w:pPr>
              <w:widowControl/>
              <w:spacing w:line="228" w:lineRule="auto"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推进港口船舶污染接收、转运及处置的联合监管和联单制度的运行</w:t>
            </w:r>
          </w:p>
        </w:tc>
        <w:tc>
          <w:tcPr>
            <w:tcW w:w="1553" w:type="dxa"/>
            <w:vMerge w:val="restart"/>
            <w:vAlign w:val="center"/>
          </w:tcPr>
          <w:p w14:paraId="538E369B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市交通运输局</w:t>
            </w:r>
          </w:p>
        </w:tc>
        <w:tc>
          <w:tcPr>
            <w:tcW w:w="2864" w:type="dxa"/>
            <w:vAlign w:val="center"/>
          </w:tcPr>
          <w:p w14:paraId="6F763A23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sz w:val="21"/>
                <w:szCs w:val="22"/>
              </w:rPr>
              <w:t>市江北新区管委会，南京开发区，栖霞、雨花台、江宁、浦口、六合区政府</w:t>
            </w:r>
          </w:p>
        </w:tc>
      </w:tr>
      <w:tr w14:paraId="610F3A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543865AA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3256" w:type="dxa"/>
            <w:vAlign w:val="center"/>
          </w:tcPr>
          <w:p w14:paraId="1AA98A90">
            <w:pPr>
              <w:spacing w:line="228" w:lineRule="auto"/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内河船舶污染治理</w:t>
            </w:r>
          </w:p>
        </w:tc>
        <w:tc>
          <w:tcPr>
            <w:tcW w:w="6417" w:type="dxa"/>
            <w:vAlign w:val="center"/>
          </w:tcPr>
          <w:p w14:paraId="21C1BA5C">
            <w:pPr>
              <w:spacing w:line="228" w:lineRule="auto"/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继续实施内河运输船舶污染整治，新建船舶按法规要求安装生活污水处理设施</w:t>
            </w:r>
          </w:p>
        </w:tc>
        <w:tc>
          <w:tcPr>
            <w:tcW w:w="1553" w:type="dxa"/>
            <w:vMerge w:val="continue"/>
            <w:vAlign w:val="center"/>
          </w:tcPr>
          <w:p w14:paraId="752D170A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2164F3F0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w w:val="9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w w:val="90"/>
                <w:sz w:val="21"/>
                <w:szCs w:val="22"/>
              </w:rPr>
              <w:t>江宁、六合、溧水、高淳区政府</w:t>
            </w:r>
          </w:p>
        </w:tc>
      </w:tr>
      <w:tr w14:paraId="44B942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5D7D73F2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3256" w:type="dxa"/>
            <w:vAlign w:val="center"/>
          </w:tcPr>
          <w:p w14:paraId="35689267">
            <w:pPr>
              <w:widowControl/>
              <w:spacing w:line="228" w:lineRule="auto"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浦口区七坝石碛河河道内码头</w:t>
            </w:r>
          </w:p>
        </w:tc>
        <w:tc>
          <w:tcPr>
            <w:tcW w:w="6417" w:type="dxa"/>
            <w:vAlign w:val="center"/>
          </w:tcPr>
          <w:p w14:paraId="73317987">
            <w:pPr>
              <w:widowControl/>
              <w:spacing w:line="228" w:lineRule="auto"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拆除位于石碛河港口设施</w:t>
            </w:r>
          </w:p>
        </w:tc>
        <w:tc>
          <w:tcPr>
            <w:tcW w:w="1553" w:type="dxa"/>
            <w:vMerge w:val="continue"/>
            <w:vAlign w:val="center"/>
          </w:tcPr>
          <w:p w14:paraId="5BB68A64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864" w:type="dxa"/>
            <w:vMerge w:val="restart"/>
            <w:vAlign w:val="center"/>
          </w:tcPr>
          <w:p w14:paraId="7720C95C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浦口区政府</w:t>
            </w:r>
          </w:p>
        </w:tc>
      </w:tr>
      <w:tr w14:paraId="608457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669BAA78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3256" w:type="dxa"/>
            <w:vAlign w:val="center"/>
          </w:tcPr>
          <w:p w14:paraId="591FD9D6">
            <w:pPr>
              <w:spacing w:line="228" w:lineRule="auto"/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浦口区江尧物流码头</w:t>
            </w:r>
          </w:p>
        </w:tc>
        <w:tc>
          <w:tcPr>
            <w:tcW w:w="6417" w:type="dxa"/>
            <w:vAlign w:val="center"/>
          </w:tcPr>
          <w:p w14:paraId="554DCE58">
            <w:pPr>
              <w:spacing w:line="228" w:lineRule="auto"/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拆除位于驷马山干渠码头</w:t>
            </w:r>
          </w:p>
        </w:tc>
        <w:tc>
          <w:tcPr>
            <w:tcW w:w="1553" w:type="dxa"/>
            <w:vMerge w:val="continue"/>
            <w:vAlign w:val="center"/>
          </w:tcPr>
          <w:p w14:paraId="50A61606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864" w:type="dxa"/>
            <w:vMerge w:val="continue"/>
            <w:vAlign w:val="center"/>
          </w:tcPr>
          <w:p w14:paraId="609C32F1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69CE5C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6E4E7500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</w:t>
            </w:r>
          </w:p>
        </w:tc>
        <w:tc>
          <w:tcPr>
            <w:tcW w:w="3256" w:type="dxa"/>
            <w:vAlign w:val="center"/>
          </w:tcPr>
          <w:p w14:paraId="3757AAA8">
            <w:pPr>
              <w:spacing w:line="228" w:lineRule="auto"/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浦口区驷马矿业码头</w:t>
            </w:r>
          </w:p>
        </w:tc>
        <w:tc>
          <w:tcPr>
            <w:tcW w:w="6417" w:type="dxa"/>
            <w:vAlign w:val="center"/>
          </w:tcPr>
          <w:p w14:paraId="74E05652">
            <w:pPr>
              <w:spacing w:line="228" w:lineRule="auto"/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拆除位于驷马山干渠码头</w:t>
            </w:r>
          </w:p>
        </w:tc>
        <w:tc>
          <w:tcPr>
            <w:tcW w:w="1553" w:type="dxa"/>
            <w:vMerge w:val="continue"/>
            <w:vAlign w:val="center"/>
          </w:tcPr>
          <w:p w14:paraId="0F2875E6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864" w:type="dxa"/>
            <w:vMerge w:val="continue"/>
            <w:vAlign w:val="center"/>
          </w:tcPr>
          <w:p w14:paraId="632711A8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1A67EF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66B67870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6</w:t>
            </w:r>
          </w:p>
        </w:tc>
        <w:tc>
          <w:tcPr>
            <w:tcW w:w="3256" w:type="dxa"/>
            <w:vAlign w:val="center"/>
          </w:tcPr>
          <w:p w14:paraId="29FCAE76">
            <w:pPr>
              <w:spacing w:line="228" w:lineRule="auto"/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浦口区苏宁矿码头</w:t>
            </w:r>
          </w:p>
        </w:tc>
        <w:tc>
          <w:tcPr>
            <w:tcW w:w="6417" w:type="dxa"/>
            <w:vAlign w:val="center"/>
          </w:tcPr>
          <w:p w14:paraId="01A3D968">
            <w:pPr>
              <w:spacing w:line="228" w:lineRule="auto"/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拆除位于驷马山干渠码头</w:t>
            </w:r>
          </w:p>
        </w:tc>
        <w:tc>
          <w:tcPr>
            <w:tcW w:w="1553" w:type="dxa"/>
            <w:vMerge w:val="continue"/>
            <w:vAlign w:val="center"/>
          </w:tcPr>
          <w:p w14:paraId="2341676A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864" w:type="dxa"/>
            <w:vMerge w:val="continue"/>
            <w:vAlign w:val="center"/>
          </w:tcPr>
          <w:p w14:paraId="5EB33BBF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0C08FA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6228A90F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7</w:t>
            </w:r>
          </w:p>
        </w:tc>
        <w:tc>
          <w:tcPr>
            <w:tcW w:w="3256" w:type="dxa"/>
            <w:vAlign w:val="center"/>
          </w:tcPr>
          <w:p w14:paraId="0014F355">
            <w:pPr>
              <w:spacing w:line="228" w:lineRule="auto"/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浦口区瑞林木业码头</w:t>
            </w:r>
          </w:p>
        </w:tc>
        <w:tc>
          <w:tcPr>
            <w:tcW w:w="6417" w:type="dxa"/>
            <w:vAlign w:val="center"/>
          </w:tcPr>
          <w:p w14:paraId="029B6592">
            <w:pPr>
              <w:spacing w:line="228" w:lineRule="auto"/>
              <w:jc w:val="left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拆除位于驷马山干渠码头</w:t>
            </w:r>
          </w:p>
        </w:tc>
        <w:tc>
          <w:tcPr>
            <w:tcW w:w="1553" w:type="dxa"/>
            <w:vMerge w:val="continue"/>
            <w:vAlign w:val="center"/>
          </w:tcPr>
          <w:p w14:paraId="42D01122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864" w:type="dxa"/>
            <w:vMerge w:val="continue"/>
            <w:vAlign w:val="center"/>
          </w:tcPr>
          <w:p w14:paraId="72CD2C45">
            <w:pPr>
              <w:spacing w:line="228" w:lineRule="auto"/>
              <w:jc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</w:tr>
      <w:tr w14:paraId="46D28E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6DB45546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8</w:t>
            </w:r>
          </w:p>
        </w:tc>
        <w:tc>
          <w:tcPr>
            <w:tcW w:w="3256" w:type="dxa"/>
            <w:vAlign w:val="center"/>
          </w:tcPr>
          <w:p w14:paraId="26AE30E2">
            <w:pPr>
              <w:widowControl/>
              <w:spacing w:line="228" w:lineRule="auto"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南京龙江船舶工程有限责任公司</w:t>
            </w:r>
          </w:p>
        </w:tc>
        <w:tc>
          <w:tcPr>
            <w:tcW w:w="6417" w:type="dxa"/>
            <w:vAlign w:val="center"/>
          </w:tcPr>
          <w:p w14:paraId="2F3654C3">
            <w:pPr>
              <w:widowControl/>
              <w:spacing w:line="228" w:lineRule="auto"/>
              <w:jc w:val="left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停业清场整治</w:t>
            </w:r>
          </w:p>
        </w:tc>
        <w:tc>
          <w:tcPr>
            <w:tcW w:w="1553" w:type="dxa"/>
            <w:vAlign w:val="center"/>
          </w:tcPr>
          <w:p w14:paraId="7D69F078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sz w:val="21"/>
                <w:szCs w:val="22"/>
              </w:rPr>
              <w:t>市经信委</w:t>
            </w:r>
          </w:p>
        </w:tc>
        <w:tc>
          <w:tcPr>
            <w:tcW w:w="2864" w:type="dxa"/>
            <w:vAlign w:val="center"/>
          </w:tcPr>
          <w:p w14:paraId="54AE9070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六合区政府</w:t>
            </w:r>
          </w:p>
        </w:tc>
      </w:tr>
    </w:tbl>
    <w:p w14:paraId="14224DDB">
      <w:pPr>
        <w:widowControl/>
        <w:jc w:val="left"/>
        <w:textAlignment w:val="bottom"/>
        <w:rPr>
          <w:rFonts w:hint="eastAsia" w:eastAsia="方正黑体_GBK" w:cs="宋体"/>
          <w:bCs/>
          <w:color w:val="000000"/>
          <w:kern w:val="0"/>
          <w:sz w:val="32"/>
          <w:szCs w:val="28"/>
          <w:lang w:bidi="ar"/>
        </w:rPr>
      </w:pPr>
    </w:p>
    <w:p w14:paraId="1AF817DA">
      <w:pPr>
        <w:widowControl/>
        <w:jc w:val="left"/>
        <w:textAlignment w:val="bottom"/>
        <w:rPr>
          <w:rFonts w:eastAsia="方正黑体_GBK" w:cs="宋体"/>
          <w:bCs/>
          <w:color w:val="000000"/>
          <w:sz w:val="32"/>
          <w:szCs w:val="28"/>
        </w:rPr>
      </w:pPr>
      <w:r>
        <w:rPr>
          <w:rFonts w:hint="eastAsia" w:eastAsia="方正黑体_GBK" w:cs="宋体"/>
          <w:bCs/>
          <w:color w:val="000000"/>
          <w:kern w:val="0"/>
          <w:sz w:val="32"/>
          <w:szCs w:val="28"/>
          <w:lang w:bidi="ar"/>
        </w:rPr>
        <w:t>六、长效管理建设工程</w:t>
      </w:r>
    </w:p>
    <w:tbl>
      <w:tblPr>
        <w:tblStyle w:val="3"/>
        <w:tblW w:w="1478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396"/>
        <w:gridCol w:w="8326"/>
        <w:gridCol w:w="1122"/>
        <w:gridCol w:w="2233"/>
      </w:tblGrid>
      <w:tr w14:paraId="286A5C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8" w:type="dxa"/>
            <w:vAlign w:val="center"/>
          </w:tcPr>
          <w:p w14:paraId="7D10A692">
            <w:pPr>
              <w:widowControl/>
              <w:spacing w:line="228" w:lineRule="auto"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序号</w:t>
            </w:r>
          </w:p>
        </w:tc>
        <w:tc>
          <w:tcPr>
            <w:tcW w:w="2396" w:type="dxa"/>
            <w:vAlign w:val="center"/>
          </w:tcPr>
          <w:p w14:paraId="25620EA3">
            <w:pPr>
              <w:widowControl/>
              <w:spacing w:line="228" w:lineRule="auto"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机制名称</w:t>
            </w:r>
          </w:p>
        </w:tc>
        <w:tc>
          <w:tcPr>
            <w:tcW w:w="8326" w:type="dxa"/>
            <w:vAlign w:val="center"/>
          </w:tcPr>
          <w:p w14:paraId="73E135C6">
            <w:pPr>
              <w:widowControl/>
              <w:spacing w:line="228" w:lineRule="auto"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建设内容</w:t>
            </w:r>
          </w:p>
        </w:tc>
        <w:tc>
          <w:tcPr>
            <w:tcW w:w="1122" w:type="dxa"/>
            <w:vAlign w:val="center"/>
          </w:tcPr>
          <w:p w14:paraId="355190DA">
            <w:pPr>
              <w:widowControl/>
              <w:spacing w:line="228" w:lineRule="auto"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牵头单位</w:t>
            </w:r>
          </w:p>
        </w:tc>
        <w:tc>
          <w:tcPr>
            <w:tcW w:w="2233" w:type="dxa"/>
            <w:vAlign w:val="center"/>
          </w:tcPr>
          <w:p w14:paraId="3CDBB0F0">
            <w:pPr>
              <w:widowControl/>
              <w:spacing w:line="228" w:lineRule="auto"/>
              <w:jc w:val="center"/>
              <w:textAlignment w:val="center"/>
              <w:rPr>
                <w:rFonts w:eastAsia="方正黑体_GBK" w:cs="宋体"/>
                <w:bCs/>
                <w:color w:val="000000"/>
                <w:sz w:val="21"/>
              </w:rPr>
            </w:pPr>
            <w:r>
              <w:rPr>
                <w:rFonts w:hint="eastAsia" w:eastAsia="方正黑体_GBK" w:cs="宋体"/>
                <w:bCs/>
                <w:color w:val="000000"/>
                <w:kern w:val="0"/>
                <w:sz w:val="21"/>
                <w:lang w:bidi="ar"/>
              </w:rPr>
              <w:t>责任单位</w:t>
            </w:r>
          </w:p>
        </w:tc>
      </w:tr>
      <w:tr w14:paraId="694E67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204625C6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1</w:t>
            </w:r>
          </w:p>
        </w:tc>
        <w:tc>
          <w:tcPr>
            <w:tcW w:w="2396" w:type="dxa"/>
            <w:vAlign w:val="center"/>
          </w:tcPr>
          <w:p w14:paraId="511938EB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河长制工作机制</w:t>
            </w:r>
          </w:p>
        </w:tc>
        <w:tc>
          <w:tcPr>
            <w:tcW w:w="8326" w:type="dxa"/>
            <w:vAlign w:val="center"/>
          </w:tcPr>
          <w:p w14:paraId="2EC74397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建立健全和落实河长制长效工作机制、组织体系、考核机制等</w:t>
            </w:r>
          </w:p>
        </w:tc>
        <w:tc>
          <w:tcPr>
            <w:tcW w:w="1122" w:type="dxa"/>
            <w:vMerge w:val="restart"/>
            <w:vAlign w:val="center"/>
          </w:tcPr>
          <w:p w14:paraId="4EF3AA6E">
            <w:pPr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</w:tc>
        <w:tc>
          <w:tcPr>
            <w:tcW w:w="2233" w:type="dxa"/>
            <w:vAlign w:val="center"/>
          </w:tcPr>
          <w:p w14:paraId="15FED1AB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市江北新区管委会，各区政府</w:t>
            </w:r>
          </w:p>
        </w:tc>
      </w:tr>
      <w:tr w14:paraId="4F7AA4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2E84ED1A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2</w:t>
            </w:r>
          </w:p>
        </w:tc>
        <w:tc>
          <w:tcPr>
            <w:tcW w:w="2396" w:type="dxa"/>
            <w:vAlign w:val="center"/>
          </w:tcPr>
          <w:p w14:paraId="75AE43CD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河道长效管理机制</w:t>
            </w:r>
          </w:p>
        </w:tc>
        <w:tc>
          <w:tcPr>
            <w:tcW w:w="8326" w:type="dxa"/>
            <w:vAlign w:val="center"/>
          </w:tcPr>
          <w:p w14:paraId="48B3A5BB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出台全市河道管养实施意见；完善城市河道长效管理机制、组织机构、保障机制、考核机制；加强省级骨干河道、县乡河道长效管理、考核机制等</w:t>
            </w:r>
          </w:p>
        </w:tc>
        <w:tc>
          <w:tcPr>
            <w:tcW w:w="1122" w:type="dxa"/>
            <w:vMerge w:val="continue"/>
            <w:vAlign w:val="center"/>
          </w:tcPr>
          <w:p w14:paraId="41BFC319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7CDB89E3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市江北新区管委会，各区政府</w:t>
            </w:r>
          </w:p>
        </w:tc>
      </w:tr>
      <w:tr w14:paraId="0529B3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6F923DF2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3</w:t>
            </w:r>
          </w:p>
        </w:tc>
        <w:tc>
          <w:tcPr>
            <w:tcW w:w="2396" w:type="dxa"/>
            <w:vAlign w:val="center"/>
          </w:tcPr>
          <w:p w14:paraId="40379BBE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排水设施分级管养机制</w:t>
            </w:r>
          </w:p>
        </w:tc>
        <w:tc>
          <w:tcPr>
            <w:tcW w:w="8326" w:type="dxa"/>
            <w:vAlign w:val="center"/>
          </w:tcPr>
          <w:p w14:paraId="7CC85F83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重新修订排水设施管养标准；落实排水设施分级管养制度；建立分级管养体系</w:t>
            </w:r>
          </w:p>
        </w:tc>
        <w:tc>
          <w:tcPr>
            <w:tcW w:w="1122" w:type="dxa"/>
            <w:vAlign w:val="center"/>
          </w:tcPr>
          <w:p w14:paraId="704376AD">
            <w:pPr>
              <w:widowControl/>
              <w:spacing w:line="228" w:lineRule="auto"/>
              <w:textAlignment w:val="center"/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  <w:p w14:paraId="5CC90626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市财政局</w:t>
            </w:r>
          </w:p>
        </w:tc>
        <w:tc>
          <w:tcPr>
            <w:tcW w:w="2233" w:type="dxa"/>
            <w:vAlign w:val="center"/>
          </w:tcPr>
          <w:p w14:paraId="350E7D4F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市江北新区管委会，各区政府，市城建集团</w:t>
            </w:r>
          </w:p>
        </w:tc>
      </w:tr>
      <w:tr w14:paraId="5434B0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1E79D636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4</w:t>
            </w:r>
          </w:p>
        </w:tc>
        <w:tc>
          <w:tcPr>
            <w:tcW w:w="2396" w:type="dxa"/>
            <w:vAlign w:val="center"/>
          </w:tcPr>
          <w:p w14:paraId="32AC3B44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排水许可、执法机制</w:t>
            </w:r>
          </w:p>
        </w:tc>
        <w:tc>
          <w:tcPr>
            <w:tcW w:w="8326" w:type="dxa"/>
            <w:vAlign w:val="center"/>
          </w:tcPr>
          <w:p w14:paraId="49AD78E0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开展《南京市排水条例》宣传活动；加强排水许可审批，排水许可办证率达70%以上，对排入城市管网的水质、水量进行监测，并加大对不规范排水行为的查处力度。按照排水许可有关要求，督促餐饮、洗车等排污单位完善隔油池等预处理设施，并加强现场执法检查。</w:t>
            </w:r>
          </w:p>
        </w:tc>
        <w:tc>
          <w:tcPr>
            <w:tcW w:w="1122" w:type="dxa"/>
            <w:vAlign w:val="center"/>
          </w:tcPr>
          <w:p w14:paraId="36D28199">
            <w:pPr>
              <w:widowControl/>
              <w:spacing w:line="228" w:lineRule="auto"/>
              <w:textAlignment w:val="center"/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  <w:p w14:paraId="76C438E3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市城管局</w:t>
            </w:r>
          </w:p>
        </w:tc>
        <w:tc>
          <w:tcPr>
            <w:tcW w:w="2233" w:type="dxa"/>
            <w:vAlign w:val="center"/>
          </w:tcPr>
          <w:p w14:paraId="3CA2CA91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市江北新区管委会，各区政府</w:t>
            </w:r>
          </w:p>
        </w:tc>
      </w:tr>
      <w:tr w14:paraId="06AABE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3FFA67E4">
            <w:pPr>
              <w:widowControl/>
              <w:spacing w:line="228" w:lineRule="auto"/>
              <w:jc w:val="center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5</w:t>
            </w:r>
          </w:p>
        </w:tc>
        <w:tc>
          <w:tcPr>
            <w:tcW w:w="2396" w:type="dxa"/>
            <w:vAlign w:val="center"/>
          </w:tcPr>
          <w:p w14:paraId="35AF0A31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排水设施规划普查情况</w:t>
            </w:r>
          </w:p>
        </w:tc>
        <w:tc>
          <w:tcPr>
            <w:tcW w:w="8326" w:type="dxa"/>
            <w:vAlign w:val="center"/>
          </w:tcPr>
          <w:p w14:paraId="35656929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根据城市总规，及时修编全市城市排水规划、城乡生活污水处理专项规划、污水主次干管专项规划；做好排水设施普查和建档入库等工作</w:t>
            </w:r>
          </w:p>
        </w:tc>
        <w:tc>
          <w:tcPr>
            <w:tcW w:w="1122" w:type="dxa"/>
            <w:vAlign w:val="center"/>
          </w:tcPr>
          <w:p w14:paraId="39B18988">
            <w:pPr>
              <w:widowControl/>
              <w:spacing w:line="228" w:lineRule="auto"/>
              <w:textAlignment w:val="center"/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市水务局</w:t>
            </w:r>
          </w:p>
          <w:p w14:paraId="2B9EF6EA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市规划局</w:t>
            </w:r>
          </w:p>
        </w:tc>
        <w:tc>
          <w:tcPr>
            <w:tcW w:w="2233" w:type="dxa"/>
            <w:vAlign w:val="center"/>
          </w:tcPr>
          <w:p w14:paraId="0B7E49D9">
            <w:pPr>
              <w:widowControl/>
              <w:spacing w:line="228" w:lineRule="auto"/>
              <w:textAlignment w:val="center"/>
              <w:rPr>
                <w:rFonts w:eastAsia="方正书宋_GBK" w:cs="宋体"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书宋_GBK" w:cs="宋体"/>
                <w:bCs/>
                <w:color w:val="000000"/>
                <w:kern w:val="0"/>
                <w:sz w:val="21"/>
                <w:szCs w:val="22"/>
                <w:lang w:bidi="ar"/>
              </w:rPr>
              <w:t>市江北新区管委会，各区政府</w:t>
            </w:r>
          </w:p>
        </w:tc>
      </w:tr>
    </w:tbl>
    <w:p w14:paraId="3A8EEA68"/>
    <w:sectPr>
      <w:footerReference r:id="rId3" w:type="default"/>
      <w:footerReference r:id="rId4" w:type="even"/>
      <w:footnotePr>
        <w:numFmt w:val="decimal"/>
      </w:footnotePr>
      <w:pgSz w:w="16838" w:h="11906" w:orient="landscape"/>
      <w:pgMar w:top="1588" w:right="1134" w:bottom="1418" w:left="1134" w:header="851" w:footer="907" w:gutter="0"/>
      <w:cols w:space="425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91D11">
    <w:pPr>
      <w:pStyle w:val="2"/>
      <w:jc w:val="center"/>
      <w:rPr>
        <w:rFonts w:hint="eastAsia"/>
        <w:sz w:val="28"/>
      </w:rPr>
    </w:pPr>
    <w:r>
      <w:rPr>
        <w:rFonts w:hint="eastAsia"/>
        <w:sz w:val="28"/>
      </w:rPr>
      <w:t xml:space="preserve">— 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 PAGE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19</w:t>
    </w:r>
    <w:r>
      <w:rPr>
        <w:rStyle w:val="5"/>
        <w:sz w:val="28"/>
      </w:rPr>
      <w:fldChar w:fldCharType="end"/>
    </w:r>
    <w:r>
      <w:rPr>
        <w:rFonts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6DD60">
    <w:pPr>
      <w:pStyle w:val="2"/>
      <w:jc w:val="center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 PAGE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20</w:t>
    </w:r>
    <w:r>
      <w:rPr>
        <w:rStyle w:val="5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YjAxN2I5NWZjY2E5ZTc4NGM0OTk4YTIyN2M4NWUifQ=="/>
  </w:docVars>
  <w:rsids>
    <w:rsidRoot w:val="00000000"/>
    <w:rsid w:val="01851B05"/>
    <w:rsid w:val="39890275"/>
    <w:rsid w:val="4B480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01"/>
    <w:basedOn w:val="4"/>
    <w:qFormat/>
    <w:uiPriority w:val="6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7">
    <w:name w:val="font41"/>
    <w:basedOn w:val="4"/>
    <w:qFormat/>
    <w:uiPriority w:val="6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6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4036</Words>
  <Characters>4337</Characters>
  <Lines>0</Lines>
  <Paragraphs>0</Paragraphs>
  <TotalTime>0</TotalTime>
  <ScaleCrop>false</ScaleCrop>
  <LinksUpToDate>false</LinksUpToDate>
  <CharactersWithSpaces>4340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zyxwz99</cp:lastModifiedBy>
  <dcterms:modified xsi:type="dcterms:W3CDTF">2025-02-24T11:14:06Z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59DEB3B8B1294E6E9570730757E710F5_12</vt:lpwstr>
  </property>
  <property fmtid="{D5CDD505-2E9C-101B-9397-08002B2CF9AE}" pid="4" name="KSOTemplateDocerSaveRecord">
    <vt:lpwstr>eyJoZGlkIjoiYjlhZmZlOTIzMzllNTZmZmY2ODZlNDFlNDc2YzM5MTUiLCJ1c2VySWQiOiIxMjE0ODg2OTA4In0=</vt:lpwstr>
  </property>
</Properties>
</file>